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E8" w:rsidRPr="00247737" w:rsidRDefault="00EF67E8" w:rsidP="00EF67E8">
      <w:pPr>
        <w:jc w:val="center"/>
        <w:rPr>
          <w:b/>
        </w:rPr>
      </w:pPr>
      <w:r w:rsidRPr="00247737">
        <w:rPr>
          <w:b/>
        </w:rPr>
        <w:t>Sauk Valley Community College</w:t>
      </w:r>
    </w:p>
    <w:p w:rsidR="00EF67E8" w:rsidRPr="00247737" w:rsidRDefault="00EF67E8" w:rsidP="00EF67E8">
      <w:pPr>
        <w:jc w:val="center"/>
        <w:rPr>
          <w:b/>
        </w:rPr>
      </w:pPr>
      <w:r w:rsidRPr="00247737">
        <w:rPr>
          <w:b/>
        </w:rPr>
        <w:t>February 26, 2018</w:t>
      </w:r>
    </w:p>
    <w:p w:rsidR="00EF67E8" w:rsidRPr="00247737" w:rsidRDefault="00EF67E8" w:rsidP="00EF67E8">
      <w:pPr>
        <w:jc w:val="center"/>
        <w:rPr>
          <w:b/>
        </w:rPr>
      </w:pPr>
    </w:p>
    <w:p w:rsidR="00EF67E8" w:rsidRPr="00247737" w:rsidRDefault="00EF67E8" w:rsidP="00EF67E8">
      <w:pPr>
        <w:jc w:val="center"/>
        <w:rPr>
          <w:b/>
        </w:rPr>
      </w:pPr>
    </w:p>
    <w:p w:rsidR="00EF67E8" w:rsidRDefault="00EF67E8" w:rsidP="00EF67E8">
      <w:pPr>
        <w:jc w:val="right"/>
      </w:pPr>
      <w:r w:rsidRPr="00247737">
        <w:rPr>
          <w:b/>
          <w:u w:val="single"/>
        </w:rPr>
        <w:t>Action Item 5.</w:t>
      </w:r>
      <w:r>
        <w:rPr>
          <w:b/>
          <w:u w:val="single"/>
        </w:rPr>
        <w:t>9</w:t>
      </w:r>
    </w:p>
    <w:p w:rsidR="00EF67E8" w:rsidRPr="00247737" w:rsidRDefault="00EF67E8" w:rsidP="00EF67E8">
      <w:pPr>
        <w:jc w:val="right"/>
      </w:pPr>
      <w:bookmarkStart w:id="0" w:name="_GoBack"/>
      <w:bookmarkEnd w:id="0"/>
    </w:p>
    <w:p w:rsidR="00EF67E8" w:rsidRPr="00247737" w:rsidRDefault="00EF67E8" w:rsidP="00EF67E8">
      <w:pPr>
        <w:ind w:left="2160" w:hanging="2160"/>
        <w:rPr>
          <w:b/>
        </w:rPr>
      </w:pPr>
      <w:r w:rsidRPr="00247737">
        <w:rPr>
          <w:b/>
        </w:rPr>
        <w:t>Topic:</w:t>
      </w:r>
      <w:r w:rsidRPr="00247737">
        <w:rPr>
          <w:b/>
        </w:rPr>
        <w:tab/>
        <w:t>Boiler Replacement Project Approval</w:t>
      </w:r>
    </w:p>
    <w:p w:rsidR="00EF67E8" w:rsidRPr="00247737" w:rsidRDefault="00EF67E8" w:rsidP="00EF67E8">
      <w:pPr>
        <w:ind w:left="2160" w:hanging="2160"/>
        <w:rPr>
          <w:b/>
        </w:rPr>
      </w:pPr>
    </w:p>
    <w:p w:rsidR="00EF67E8" w:rsidRPr="00247737" w:rsidRDefault="00EF67E8" w:rsidP="00EF67E8">
      <w:pPr>
        <w:ind w:left="2160" w:hanging="2160"/>
        <w:rPr>
          <w:b/>
        </w:rPr>
      </w:pPr>
      <w:r w:rsidRPr="00247737">
        <w:rPr>
          <w:b/>
        </w:rPr>
        <w:t>Strategic Direction:  Goal 1, Objective 3 – Be operationally efficient in order to maintain a low cost of attendance for students</w:t>
      </w:r>
    </w:p>
    <w:p w:rsidR="00EF67E8" w:rsidRPr="00247737" w:rsidRDefault="00EF67E8" w:rsidP="00EF67E8">
      <w:pPr>
        <w:ind w:left="2160" w:hanging="2160"/>
        <w:rPr>
          <w:b/>
        </w:rPr>
      </w:pPr>
    </w:p>
    <w:p w:rsidR="00EF67E8" w:rsidRPr="00247737" w:rsidRDefault="00EF67E8" w:rsidP="00EF67E8">
      <w:pPr>
        <w:ind w:left="2160" w:hanging="2160"/>
        <w:rPr>
          <w:b/>
        </w:rPr>
      </w:pPr>
      <w:r w:rsidRPr="00247737">
        <w:rPr>
          <w:b/>
        </w:rPr>
        <w:t>Presented By:</w:t>
      </w:r>
      <w:r w:rsidRPr="00247737">
        <w:rPr>
          <w:b/>
        </w:rPr>
        <w:tab/>
        <w:t xml:space="preserve">Dr. David </w:t>
      </w:r>
      <w:proofErr w:type="spellStart"/>
      <w:r w:rsidRPr="00247737">
        <w:rPr>
          <w:b/>
        </w:rPr>
        <w:t>Hellmich</w:t>
      </w:r>
      <w:proofErr w:type="spellEnd"/>
      <w:r w:rsidRPr="00247737">
        <w:rPr>
          <w:b/>
        </w:rPr>
        <w:t xml:space="preserve"> and Frank Murphy</w:t>
      </w:r>
    </w:p>
    <w:p w:rsidR="00EF67E8" w:rsidRPr="00247737" w:rsidRDefault="00EF67E8" w:rsidP="00EF67E8">
      <w:pPr>
        <w:rPr>
          <w:b/>
        </w:rPr>
      </w:pPr>
    </w:p>
    <w:p w:rsidR="00EF67E8" w:rsidRPr="00247737" w:rsidRDefault="00EF67E8" w:rsidP="00EF67E8">
      <w:pPr>
        <w:rPr>
          <w:b/>
        </w:rPr>
      </w:pPr>
      <w:r w:rsidRPr="00247737">
        <w:rPr>
          <w:b/>
        </w:rPr>
        <w:t>Presentation:</w:t>
      </w:r>
    </w:p>
    <w:p w:rsidR="00EF67E8" w:rsidRPr="00247737" w:rsidRDefault="00EF67E8" w:rsidP="00EF67E8">
      <w:pPr>
        <w:ind w:firstLine="720"/>
      </w:pPr>
      <w:r w:rsidRPr="00247737">
        <w:t>This project involves the design and replacement of the two over-sized boilers that are original to the building.  The boilers are not efficient</w:t>
      </w:r>
      <w:r>
        <w:t>,</w:t>
      </w:r>
      <w:r w:rsidRPr="00247737">
        <w:t xml:space="preserve"> and their reliability is questionable.  We will be replacing the boilers with new, smaller, more efficient steam generators.  </w:t>
      </w:r>
    </w:p>
    <w:p w:rsidR="00EF67E8" w:rsidRPr="00247737" w:rsidRDefault="00EF67E8" w:rsidP="00EF67E8">
      <w:pPr>
        <w:ind w:firstLine="720"/>
      </w:pPr>
      <w:r w:rsidRPr="00247737">
        <w:t xml:space="preserve">Additional phases to the project, to </w:t>
      </w:r>
      <w:proofErr w:type="gramStart"/>
      <w:r w:rsidRPr="00247737">
        <w:t>be approved</w:t>
      </w:r>
      <w:proofErr w:type="gramEnd"/>
      <w:r w:rsidRPr="00247737">
        <w:t xml:space="preserve"> in future years, will include the design and replacement plan for the original air handlers throughout the building.  </w:t>
      </w:r>
    </w:p>
    <w:p w:rsidR="00EF67E8" w:rsidRPr="00247737" w:rsidRDefault="00EF67E8" w:rsidP="00EF67E8">
      <w:pPr>
        <w:ind w:firstLine="720"/>
      </w:pPr>
      <w:r w:rsidRPr="00247737">
        <w:t>Below is the total proposed budget for the project:</w:t>
      </w:r>
    </w:p>
    <w:p w:rsidR="00EF67E8" w:rsidRPr="00247737" w:rsidRDefault="00EF67E8" w:rsidP="00EF67E8"/>
    <w:p w:rsidR="00EF67E8" w:rsidRPr="00247737" w:rsidRDefault="00EF67E8" w:rsidP="00EF67E8">
      <w:r w:rsidRPr="00247737">
        <w:rPr>
          <w:noProof/>
        </w:rPr>
        <w:drawing>
          <wp:inline distT="0" distB="0" distL="0" distR="0" wp14:anchorId="66E9BAE9" wp14:editId="2FB474C2">
            <wp:extent cx="5478780" cy="2811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E8" w:rsidRPr="00247737" w:rsidRDefault="00EF67E8" w:rsidP="00EF67E8">
      <w:pPr>
        <w:rPr>
          <w:b/>
        </w:rPr>
      </w:pPr>
    </w:p>
    <w:p w:rsidR="00EF67E8" w:rsidRPr="00247737" w:rsidRDefault="00EF67E8" w:rsidP="00EF67E8">
      <w:r w:rsidRPr="00247737">
        <w:rPr>
          <w:b/>
        </w:rPr>
        <w:t>Recommendation:</w:t>
      </w:r>
    </w:p>
    <w:p w:rsidR="00EF67E8" w:rsidRPr="00247737" w:rsidRDefault="00EF67E8" w:rsidP="00EF67E8">
      <w:pPr>
        <w:ind w:firstLine="720"/>
      </w:pPr>
      <w:r w:rsidRPr="00247737">
        <w:t>The administration recommends the Board approve the completion of the boiler repla</w:t>
      </w:r>
      <w:r>
        <w:t xml:space="preserve">cement project to </w:t>
      </w:r>
      <w:proofErr w:type="gramStart"/>
      <w:r>
        <w:t>be paid</w:t>
      </w:r>
      <w:proofErr w:type="gramEnd"/>
      <w:r>
        <w:t xml:space="preserve"> with Funding B</w:t>
      </w:r>
      <w:r w:rsidRPr="00247737">
        <w:t>ond proceeds.</w:t>
      </w:r>
    </w:p>
    <w:p w:rsidR="008225C9" w:rsidRPr="00EF67E8" w:rsidRDefault="00EF67E8">
      <w:pPr>
        <w:rPr>
          <w:rFonts w:eastAsia="Calibri"/>
          <w:b/>
        </w:rPr>
      </w:pPr>
    </w:p>
    <w:sectPr w:rsidR="008225C9" w:rsidRPr="00EF6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E8"/>
    <w:rsid w:val="00254E05"/>
    <w:rsid w:val="008D5E6E"/>
    <w:rsid w:val="00E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5DF0"/>
  <w15:chartTrackingRefBased/>
  <w15:docId w15:val="{41BD01D4-30D9-4DC1-A46B-8F40F55A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2018-02-22T14:39:00Z</dcterms:created>
  <dcterms:modified xsi:type="dcterms:W3CDTF">2018-02-22T14:39:00Z</dcterms:modified>
</cp:coreProperties>
</file>