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CB7" w:rsidRDefault="006B4CB7" w:rsidP="006B4CB7">
      <w:pPr>
        <w:jc w:val="center"/>
        <w:rPr>
          <w:b/>
        </w:rPr>
      </w:pPr>
      <w:r>
        <w:rPr>
          <w:b/>
        </w:rPr>
        <w:t>Sauk Valley Community College</w:t>
      </w:r>
    </w:p>
    <w:p w:rsidR="006B4CB7" w:rsidRDefault="006B4CB7" w:rsidP="006B4CB7">
      <w:pPr>
        <w:jc w:val="center"/>
        <w:rPr>
          <w:b/>
        </w:rPr>
      </w:pPr>
      <w:r>
        <w:rPr>
          <w:b/>
        </w:rPr>
        <w:t>March 26, 2018</w:t>
      </w:r>
    </w:p>
    <w:p w:rsidR="006B4CB7" w:rsidRDefault="006B4CB7" w:rsidP="006B4CB7">
      <w:pPr>
        <w:rPr>
          <w:b/>
        </w:rPr>
      </w:pPr>
    </w:p>
    <w:p w:rsidR="006B4CB7" w:rsidRDefault="006B4CB7" w:rsidP="006B4CB7">
      <w:pPr>
        <w:rPr>
          <w:b/>
        </w:rPr>
      </w:pPr>
    </w:p>
    <w:p w:rsidR="006B4CB7" w:rsidRDefault="006B4CB7" w:rsidP="006B4CB7">
      <w:pPr>
        <w:jc w:val="right"/>
      </w:pPr>
      <w:r>
        <w:rPr>
          <w:b/>
          <w:u w:val="single"/>
        </w:rPr>
        <w:t xml:space="preserve">Action Item 4.10  </w:t>
      </w:r>
    </w:p>
    <w:p w:rsidR="006B4CB7" w:rsidRDefault="006B4CB7" w:rsidP="006B4CB7">
      <w:pPr>
        <w:jc w:val="right"/>
      </w:pPr>
    </w:p>
    <w:p w:rsidR="006B4CB7" w:rsidRPr="00C550EA" w:rsidRDefault="006B4CB7" w:rsidP="006B4CB7">
      <w:pPr>
        <w:ind w:left="2160" w:hanging="2160"/>
      </w:pPr>
      <w:r>
        <w:rPr>
          <w:b/>
        </w:rPr>
        <w:t>Topic:</w:t>
      </w:r>
      <w:r>
        <w:rPr>
          <w:b/>
        </w:rPr>
        <w:tab/>
        <w:t xml:space="preserve">Administrative Appointments – Vice President of Business and </w:t>
      </w:r>
    </w:p>
    <w:p w:rsidR="006B4CB7" w:rsidRDefault="006B4CB7" w:rsidP="006B4CB7">
      <w:pPr>
        <w:ind w:left="1440" w:firstLine="720"/>
        <w:rPr>
          <w:b/>
        </w:rPr>
      </w:pPr>
      <w:r>
        <w:rPr>
          <w:b/>
        </w:rPr>
        <w:t>Facilities and Dean of Business and Career Programs</w:t>
      </w:r>
    </w:p>
    <w:p w:rsidR="006B4CB7" w:rsidRDefault="006B4CB7" w:rsidP="006B4CB7">
      <w:pPr>
        <w:ind w:left="1440" w:firstLine="720"/>
        <w:rPr>
          <w:b/>
        </w:rPr>
      </w:pPr>
      <w:bookmarkStart w:id="0" w:name="_GoBack"/>
      <w:bookmarkEnd w:id="0"/>
    </w:p>
    <w:p w:rsidR="006B4CB7" w:rsidRPr="002D49C4" w:rsidRDefault="006B4CB7" w:rsidP="006B4CB7">
      <w:pPr>
        <w:ind w:left="2160" w:hanging="2160"/>
        <w:rPr>
          <w:b/>
          <w:bCs/>
          <w:color w:val="000000"/>
        </w:rPr>
      </w:pPr>
      <w:r w:rsidRPr="00C609A9">
        <w:rPr>
          <w:b/>
          <w:bCs/>
          <w:color w:val="000000"/>
        </w:rPr>
        <w:t xml:space="preserve">Strategic Vision: </w:t>
      </w:r>
      <w:r w:rsidRPr="00C609A9">
        <w:rPr>
          <w:b/>
          <w:bCs/>
          <w:color w:val="000000"/>
        </w:rPr>
        <w:tab/>
        <w:t>Sauk Valley Community College will be a leader in student achievement while expanding access to higher education</w:t>
      </w:r>
      <w:r>
        <w:rPr>
          <w:b/>
          <w:bCs/>
          <w:color w:val="000000"/>
        </w:rPr>
        <w:t xml:space="preserve"> across the Sauk Valley Region.</w:t>
      </w:r>
    </w:p>
    <w:p w:rsidR="006B4CB7" w:rsidRDefault="006B4CB7" w:rsidP="006B4CB7">
      <w:pPr>
        <w:rPr>
          <w:b/>
        </w:rPr>
      </w:pPr>
    </w:p>
    <w:p w:rsidR="006B4CB7" w:rsidRDefault="006B4CB7" w:rsidP="006B4CB7">
      <w:pPr>
        <w:rPr>
          <w:b/>
        </w:rPr>
      </w:pPr>
      <w:r>
        <w:rPr>
          <w:b/>
        </w:rPr>
        <w:t>Presented By:</w:t>
      </w:r>
      <w:r>
        <w:rPr>
          <w:b/>
        </w:rPr>
        <w:tab/>
      </w:r>
      <w:r>
        <w:rPr>
          <w:b/>
        </w:rPr>
        <w:tab/>
      </w:r>
      <w:r w:rsidRPr="00975117">
        <w:rPr>
          <w:b/>
        </w:rPr>
        <w:t xml:space="preserve">Dr. </w:t>
      </w:r>
      <w:r>
        <w:rPr>
          <w:b/>
        </w:rPr>
        <w:t xml:space="preserve">David </w:t>
      </w:r>
      <w:proofErr w:type="spellStart"/>
      <w:r>
        <w:rPr>
          <w:b/>
        </w:rPr>
        <w:t>Hellmich</w:t>
      </w:r>
      <w:proofErr w:type="spellEnd"/>
    </w:p>
    <w:p w:rsidR="006B4CB7" w:rsidRPr="00544F90" w:rsidRDefault="006B4CB7" w:rsidP="006B4CB7">
      <w:pPr>
        <w:rPr>
          <w:b/>
          <w:sz w:val="16"/>
          <w:szCs w:val="16"/>
        </w:rPr>
      </w:pPr>
    </w:p>
    <w:p w:rsidR="006B4CB7" w:rsidRPr="00544F90" w:rsidRDefault="006B4CB7" w:rsidP="006B4CB7">
      <w:pPr>
        <w:rPr>
          <w:b/>
          <w:sz w:val="16"/>
          <w:szCs w:val="16"/>
        </w:rPr>
      </w:pPr>
    </w:p>
    <w:p w:rsidR="006B4CB7" w:rsidRDefault="006B4CB7" w:rsidP="006B4CB7">
      <w:pPr>
        <w:rPr>
          <w:b/>
        </w:rPr>
      </w:pPr>
      <w:r>
        <w:rPr>
          <w:b/>
        </w:rPr>
        <w:t xml:space="preserve">Presentation:          </w:t>
      </w:r>
    </w:p>
    <w:p w:rsidR="006B4CB7" w:rsidRDefault="006B4CB7" w:rsidP="006B4CB7">
      <w:r>
        <w:rPr>
          <w:b/>
        </w:rPr>
        <w:tab/>
      </w:r>
      <w:r>
        <w:t xml:space="preserve">Due to a re-organization of the College’s administrative structure, I am recommending Ms. Melissa Dye be promoted to the role of a Vice President and Mr. Joshua West be promoted to the role of a Dean. </w:t>
      </w:r>
    </w:p>
    <w:p w:rsidR="006B4CB7" w:rsidRDefault="006B4CB7" w:rsidP="006B4CB7">
      <w:r>
        <w:tab/>
        <w:t>Melissa has served as the Dean of Business Services for the past three years and has consistently had superior performance.  As the Vice President of Business and Facilities, she will oversee facilities and grounds in addition to her current areas of the Business Office, the AmeriCorps Program, the Bookstore, and Food Service.</w:t>
      </w:r>
    </w:p>
    <w:p w:rsidR="006B4CB7" w:rsidRDefault="006B4CB7" w:rsidP="006B4CB7">
      <w:r>
        <w:tab/>
        <w:t>Josh has served as the Director of Business, Career, and Technical Programs for the past three years and has consistently had outstanding performance.  As the Dean of Business and Career Programs, he will oversee the CDL program in addition to his current areas of business, career, and technical education programs.</w:t>
      </w:r>
    </w:p>
    <w:p w:rsidR="006B4CB7" w:rsidRDefault="006B4CB7" w:rsidP="006B4CB7">
      <w:pPr>
        <w:rPr>
          <w:b/>
        </w:rPr>
      </w:pPr>
    </w:p>
    <w:p w:rsidR="006B4CB7" w:rsidRPr="00BB7B18" w:rsidRDefault="006B4CB7" w:rsidP="006B4CB7">
      <w:pPr>
        <w:rPr>
          <w:b/>
        </w:rPr>
      </w:pPr>
      <w:r w:rsidRPr="00B37A03">
        <w:rPr>
          <w:b/>
        </w:rPr>
        <w:t>Recommendation:</w:t>
      </w:r>
    </w:p>
    <w:p w:rsidR="006B4CB7" w:rsidRPr="00E8450C" w:rsidRDefault="006B4CB7" w:rsidP="006B4CB7">
      <w:pPr>
        <w:ind w:firstLine="720"/>
      </w:pPr>
      <w:r>
        <w:t>The administration</w:t>
      </w:r>
      <w:r w:rsidRPr="00E8450C">
        <w:t xml:space="preserve"> recommend</w:t>
      </w:r>
      <w:r>
        <w:t>s the Board</w:t>
      </w:r>
      <w:r w:rsidRPr="00E8450C">
        <w:t xml:space="preserve"> approve t</w:t>
      </w:r>
      <w:r>
        <w:t>he appointment of Ms. Melissa Dye to the role of a Vice President for a two-year contract and the appointment of Mr. Joshua West to the role of a Dean for a one-year contract effective July 1, 2018.</w:t>
      </w:r>
    </w:p>
    <w:p w:rsidR="008225C9" w:rsidRPr="006B4CB7" w:rsidRDefault="006B4CB7" w:rsidP="006B4CB7">
      <w:pPr>
        <w:spacing w:after="160" w:line="259" w:lineRule="auto"/>
        <w:rPr>
          <w:b/>
        </w:rPr>
      </w:pPr>
    </w:p>
    <w:sectPr w:rsidR="008225C9" w:rsidRPr="006B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B7"/>
    <w:rsid w:val="00254E05"/>
    <w:rsid w:val="006B4CB7"/>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DEE7"/>
  <w15:chartTrackingRefBased/>
  <w15:docId w15:val="{185A978A-ED59-4271-ABFA-D9630E16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C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2018-03-20T19:33:00Z</dcterms:created>
  <dcterms:modified xsi:type="dcterms:W3CDTF">2018-03-20T19:34:00Z</dcterms:modified>
</cp:coreProperties>
</file>