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03" w:rsidRPr="00C33627" w:rsidRDefault="00BD0A03" w:rsidP="00BD0A03">
      <w:pPr>
        <w:jc w:val="center"/>
        <w:rPr>
          <w:b/>
        </w:rPr>
      </w:pPr>
      <w:r w:rsidRPr="00C33627">
        <w:rPr>
          <w:b/>
        </w:rPr>
        <w:t>Sauk Valley Community College</w:t>
      </w:r>
    </w:p>
    <w:p w:rsidR="00BD0A03" w:rsidRPr="00C33627" w:rsidRDefault="00BD0A03" w:rsidP="00BD0A03">
      <w:pPr>
        <w:jc w:val="center"/>
        <w:rPr>
          <w:b/>
        </w:rPr>
      </w:pPr>
      <w:r>
        <w:rPr>
          <w:b/>
        </w:rPr>
        <w:t>March 26, 2018</w:t>
      </w:r>
    </w:p>
    <w:p w:rsidR="00BD0A03" w:rsidRDefault="00BD0A03" w:rsidP="00BD0A03"/>
    <w:p w:rsidR="00BD0A03" w:rsidRDefault="00BD0A03" w:rsidP="00BD0A03">
      <w:bookmarkStart w:id="0" w:name="_GoBack"/>
      <w:bookmarkEnd w:id="0"/>
    </w:p>
    <w:p w:rsidR="00BD0A03" w:rsidRPr="00C33627" w:rsidRDefault="00BD0A03" w:rsidP="00BD0A03">
      <w:pPr>
        <w:jc w:val="right"/>
        <w:rPr>
          <w:b/>
          <w:u w:val="single"/>
        </w:rPr>
      </w:pPr>
      <w:r>
        <w:rPr>
          <w:b/>
          <w:u w:val="single"/>
        </w:rPr>
        <w:t>Action Item 4.16</w:t>
      </w:r>
    </w:p>
    <w:p w:rsidR="00BD0A03" w:rsidRDefault="00BD0A03" w:rsidP="00BD0A03">
      <w:pPr>
        <w:jc w:val="right"/>
        <w:rPr>
          <w:u w:val="single"/>
        </w:rPr>
      </w:pPr>
    </w:p>
    <w:p w:rsidR="00BD0A03" w:rsidRDefault="00BD0A03" w:rsidP="00BD0A03">
      <w:pPr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33627">
        <w:rPr>
          <w:b/>
        </w:rPr>
        <w:t xml:space="preserve"> </w:t>
      </w:r>
      <w:r>
        <w:rPr>
          <w:b/>
        </w:rPr>
        <w:tab/>
        <w:t>Protection, Health and Safety Project Completion</w:t>
      </w:r>
    </w:p>
    <w:p w:rsidR="00BD0A03" w:rsidRDefault="00BD0A03" w:rsidP="00BD0A0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D0A03" w:rsidRDefault="00BD0A03" w:rsidP="00BD0A03">
      <w:pPr>
        <w:ind w:left="2160" w:hanging="2160"/>
        <w:rPr>
          <w:b/>
        </w:rPr>
      </w:pPr>
      <w:r>
        <w:rPr>
          <w:b/>
        </w:rPr>
        <w:t xml:space="preserve">Strategic Direction:  Goal 1, Objective 6 – Maintain and improve facilities,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technology and equipment</w:t>
      </w:r>
    </w:p>
    <w:p w:rsidR="00BD0A03" w:rsidRDefault="00BD0A03" w:rsidP="00BD0A03">
      <w:pPr>
        <w:rPr>
          <w:b/>
        </w:rPr>
      </w:pPr>
    </w:p>
    <w:p w:rsidR="00BD0A03" w:rsidRDefault="00BD0A03" w:rsidP="00BD0A03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Frank Murphy</w:t>
      </w:r>
    </w:p>
    <w:p w:rsidR="00BD0A03" w:rsidRDefault="00BD0A03" w:rsidP="00BD0A03">
      <w:pPr>
        <w:rPr>
          <w:b/>
        </w:rPr>
      </w:pPr>
    </w:p>
    <w:p w:rsidR="00BD0A03" w:rsidRDefault="00BD0A03" w:rsidP="00BD0A03">
      <w:pPr>
        <w:rPr>
          <w:b/>
        </w:rPr>
      </w:pPr>
      <w:r>
        <w:rPr>
          <w:b/>
        </w:rPr>
        <w:t>Presentation:</w:t>
      </w:r>
    </w:p>
    <w:p w:rsidR="00BD0A03" w:rsidRPr="00433E8E" w:rsidRDefault="00BD0A03" w:rsidP="00BD0A03">
      <w:pPr>
        <w:ind w:firstLine="720"/>
        <w:rPr>
          <w:b/>
        </w:rPr>
      </w:pPr>
      <w:r>
        <w:t xml:space="preserve">The </w:t>
      </w:r>
      <w:r w:rsidRPr="00433E8E">
        <w:t xml:space="preserve">Protection, Health and Safety Project below </w:t>
      </w:r>
      <w:proofErr w:type="gramStart"/>
      <w:r w:rsidRPr="00433E8E">
        <w:t>has been certified</w:t>
      </w:r>
      <w:proofErr w:type="gramEnd"/>
      <w:r w:rsidRPr="00433E8E">
        <w:t xml:space="preserve"> as complete by the architect/engineer.  Statements of Final Construction Compliance </w:t>
      </w:r>
      <w:proofErr w:type="gramStart"/>
      <w:r w:rsidRPr="00433E8E">
        <w:t>are attached</w:t>
      </w:r>
      <w:proofErr w:type="gramEnd"/>
      <w:r w:rsidRPr="00433E8E">
        <w:t>.</w:t>
      </w:r>
    </w:p>
    <w:p w:rsidR="00BD0A03" w:rsidRPr="00433E8E" w:rsidRDefault="00BD0A03" w:rsidP="00BD0A03"/>
    <w:p w:rsidR="00BD0A03" w:rsidRDefault="00BD0A03" w:rsidP="00BD0A03">
      <w:pPr>
        <w:pStyle w:val="ListParagraph"/>
        <w:numPr>
          <w:ilvl w:val="0"/>
          <w:numId w:val="1"/>
        </w:numPr>
      </w:pPr>
      <w:proofErr w:type="gramStart"/>
      <w:r w:rsidRPr="00433E8E">
        <w:rPr>
          <w:b/>
          <w:u w:val="single"/>
        </w:rPr>
        <w:t>2017</w:t>
      </w:r>
      <w:proofErr w:type="gramEnd"/>
      <w:r w:rsidRPr="00433E8E">
        <w:rPr>
          <w:b/>
          <w:u w:val="single"/>
        </w:rPr>
        <w:t xml:space="preserve"> Abatement </w:t>
      </w:r>
      <w:r w:rsidRPr="00433E8E">
        <w:t>– This project abated asbestos from the current physics lab, nursing labs, and nursing classrooms on the second floor</w:t>
      </w:r>
      <w:r>
        <w:t>.  The total cost of the project was $827,161.29 – $22,838.71 under budget.</w:t>
      </w:r>
      <w:r>
        <w:tab/>
      </w:r>
    </w:p>
    <w:p w:rsidR="00BD0A03" w:rsidRPr="00C33627" w:rsidRDefault="00BD0A03" w:rsidP="00BD0A03"/>
    <w:p w:rsidR="00BD0A03" w:rsidRDefault="00BD0A03" w:rsidP="00BD0A03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BD0A03" w:rsidRDefault="00BD0A03" w:rsidP="00BD0A03">
      <w:pPr>
        <w:ind w:firstLine="720"/>
        <w:rPr>
          <w:b/>
        </w:rPr>
      </w:pPr>
      <w:r w:rsidRPr="00AE7B11">
        <w:t>The administration recom</w:t>
      </w:r>
      <w:r>
        <w:t>mends the Board approve the attached Statement of Final Construction Compliance regarding the 2017 abatement project for submission to ICCB for action.</w:t>
      </w:r>
    </w:p>
    <w:p w:rsidR="008225C9" w:rsidRDefault="00BD0A03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A68"/>
    <w:multiLevelType w:val="hybridMultilevel"/>
    <w:tmpl w:val="B6A6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03"/>
    <w:rsid w:val="00254E05"/>
    <w:rsid w:val="008D5E6E"/>
    <w:rsid w:val="00B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CB7E-D477-42E4-85CB-521A647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2018-03-20T19:39:00Z</dcterms:created>
  <dcterms:modified xsi:type="dcterms:W3CDTF">2018-03-20T19:39:00Z</dcterms:modified>
</cp:coreProperties>
</file>