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47" w:rsidRDefault="00714747" w:rsidP="00714747">
      <w:pPr>
        <w:jc w:val="center"/>
        <w:rPr>
          <w:b/>
        </w:rPr>
      </w:pPr>
      <w:r>
        <w:rPr>
          <w:b/>
        </w:rPr>
        <w:t>Sauk Valley Community College</w:t>
      </w:r>
    </w:p>
    <w:p w:rsidR="00714747" w:rsidRDefault="00714747" w:rsidP="00714747">
      <w:pPr>
        <w:jc w:val="center"/>
        <w:rPr>
          <w:b/>
        </w:rPr>
      </w:pPr>
      <w:r>
        <w:rPr>
          <w:b/>
        </w:rPr>
        <w:t>March 26, 2018</w:t>
      </w:r>
    </w:p>
    <w:p w:rsidR="00714747" w:rsidRDefault="00714747" w:rsidP="00714747">
      <w:pPr>
        <w:jc w:val="center"/>
        <w:rPr>
          <w:b/>
        </w:rPr>
      </w:pPr>
    </w:p>
    <w:p w:rsidR="00714747" w:rsidRDefault="00714747" w:rsidP="00714747">
      <w:pPr>
        <w:jc w:val="center"/>
        <w:rPr>
          <w:b/>
        </w:rPr>
      </w:pPr>
    </w:p>
    <w:p w:rsidR="00714747" w:rsidRDefault="00714747" w:rsidP="00714747">
      <w:pPr>
        <w:jc w:val="right"/>
      </w:pPr>
      <w:r>
        <w:rPr>
          <w:b/>
          <w:u w:val="single"/>
        </w:rPr>
        <w:t>Action Item 4.4</w:t>
      </w:r>
    </w:p>
    <w:p w:rsidR="00714747" w:rsidRPr="002D49C4" w:rsidRDefault="00714747" w:rsidP="00714747">
      <w:pPr>
        <w:spacing w:before="100" w:beforeAutospacing="1" w:after="100" w:afterAutospacing="1"/>
        <w:ind w:left="2160" w:hanging="2160"/>
        <w:outlineLvl w:val="2"/>
        <w:rPr>
          <w:b/>
        </w:rPr>
      </w:pPr>
      <w:r>
        <w:rPr>
          <w:b/>
        </w:rPr>
        <w:t>Topic:</w:t>
      </w:r>
      <w:r>
        <w:rPr>
          <w:b/>
        </w:rPr>
        <w:tab/>
      </w:r>
      <w:bookmarkStart w:id="0" w:name="_GoBack"/>
      <w:r>
        <w:rPr>
          <w:b/>
        </w:rPr>
        <w:t>2018 Outstanding Part-time Faculty Member Award</w:t>
      </w:r>
      <w:bookmarkEnd w:id="0"/>
    </w:p>
    <w:p w:rsidR="00714747" w:rsidRPr="002D49C4" w:rsidRDefault="00714747" w:rsidP="00714747">
      <w:pPr>
        <w:ind w:left="2160" w:hanging="2160"/>
        <w:rPr>
          <w:b/>
          <w:bCs/>
          <w:color w:val="000000"/>
        </w:rPr>
      </w:pPr>
      <w:r w:rsidRPr="00C609A9">
        <w:rPr>
          <w:b/>
          <w:bCs/>
          <w:color w:val="000000"/>
        </w:rPr>
        <w:t xml:space="preserve">Strategic Vision: </w:t>
      </w:r>
      <w:r w:rsidRPr="00C609A9">
        <w:rPr>
          <w:b/>
          <w:bCs/>
          <w:color w:val="000000"/>
        </w:rPr>
        <w:tab/>
        <w:t>Sauk Valley Community College will be a leader in student achievement while expanding access to higher education</w:t>
      </w:r>
      <w:r>
        <w:rPr>
          <w:b/>
          <w:bCs/>
          <w:color w:val="000000"/>
        </w:rPr>
        <w:t xml:space="preserve"> across the Sauk Valley Region.</w:t>
      </w:r>
    </w:p>
    <w:p w:rsidR="00714747" w:rsidRDefault="00714747" w:rsidP="00714747">
      <w:pPr>
        <w:rPr>
          <w:b/>
        </w:rPr>
      </w:pPr>
    </w:p>
    <w:p w:rsidR="00714747" w:rsidRDefault="00714747" w:rsidP="00714747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 w:rsidRPr="00975117">
        <w:rPr>
          <w:b/>
        </w:rPr>
        <w:t xml:space="preserve"> and</w:t>
      </w:r>
      <w:r>
        <w:rPr>
          <w:b/>
        </w:rPr>
        <w:t xml:space="preserve"> Dr. Jon </w:t>
      </w:r>
      <w:proofErr w:type="spellStart"/>
      <w:r>
        <w:rPr>
          <w:b/>
        </w:rPr>
        <w:t>Mandrell</w:t>
      </w:r>
      <w:proofErr w:type="spellEnd"/>
      <w:r>
        <w:rPr>
          <w:b/>
        </w:rPr>
        <w:tab/>
      </w:r>
    </w:p>
    <w:p w:rsidR="00714747" w:rsidRPr="00544F90" w:rsidRDefault="00714747" w:rsidP="00714747">
      <w:pPr>
        <w:rPr>
          <w:b/>
          <w:sz w:val="16"/>
          <w:szCs w:val="16"/>
        </w:rPr>
      </w:pPr>
    </w:p>
    <w:p w:rsidR="00714747" w:rsidRPr="00544F90" w:rsidRDefault="00714747" w:rsidP="00714747">
      <w:pPr>
        <w:rPr>
          <w:b/>
          <w:sz w:val="16"/>
          <w:szCs w:val="16"/>
        </w:rPr>
      </w:pPr>
    </w:p>
    <w:p w:rsidR="00714747" w:rsidRDefault="00714747" w:rsidP="00714747">
      <w:pPr>
        <w:rPr>
          <w:b/>
        </w:rPr>
      </w:pPr>
      <w:r>
        <w:rPr>
          <w:b/>
        </w:rPr>
        <w:t xml:space="preserve">Presentation:          </w:t>
      </w:r>
    </w:p>
    <w:p w:rsidR="00714747" w:rsidRDefault="00714747" w:rsidP="00714747">
      <w:pPr>
        <w:ind w:firstLine="720"/>
      </w:pPr>
      <w:r>
        <w:t xml:space="preserve">The College has awarded Michael </w:t>
      </w:r>
      <w:proofErr w:type="spellStart"/>
      <w:r>
        <w:t>Selover</w:t>
      </w:r>
      <w:proofErr w:type="spellEnd"/>
      <w:r>
        <w:t xml:space="preserve"> with the </w:t>
      </w:r>
      <w:r w:rsidRPr="002D49C4">
        <w:t>2018 ICCTA Outstanding Part-Time Faculty Awar</w:t>
      </w:r>
      <w:r>
        <w:t>d; he will represent SVCC for the 2018</w:t>
      </w:r>
      <w:r w:rsidRPr="00C609A9">
        <w:t xml:space="preserve"> ICCTA Outst</w:t>
      </w:r>
      <w:r>
        <w:t>anding Part-time Faculty Award.</w:t>
      </w:r>
    </w:p>
    <w:p w:rsidR="00714747" w:rsidRDefault="00714747" w:rsidP="00714747">
      <w:pPr>
        <w:ind w:firstLine="720"/>
      </w:pPr>
    </w:p>
    <w:p w:rsidR="00714747" w:rsidRDefault="00714747" w:rsidP="00714747">
      <w:pPr>
        <w:ind w:firstLine="720"/>
      </w:pPr>
      <w:r w:rsidRPr="00E8450C">
        <w:rPr>
          <w:i/>
        </w:rPr>
        <w:t xml:space="preserve">Academic background: </w:t>
      </w:r>
      <w:r>
        <w:t xml:space="preserve">Mr. </w:t>
      </w:r>
      <w:proofErr w:type="spellStart"/>
      <w:r>
        <w:t>Selover</w:t>
      </w:r>
      <w:proofErr w:type="spellEnd"/>
      <w:r>
        <w:t xml:space="preserve"> received a master’s degree in agricultural and biological engineering and a bachelor’s degree in geography from the University of Florida.</w:t>
      </w:r>
    </w:p>
    <w:p w:rsidR="00714747" w:rsidRDefault="00714747" w:rsidP="00714747">
      <w:r>
        <w:tab/>
      </w:r>
    </w:p>
    <w:p w:rsidR="00714747" w:rsidRDefault="00714747" w:rsidP="00714747">
      <w:pPr>
        <w:ind w:firstLine="720"/>
      </w:pPr>
      <w:r>
        <w:rPr>
          <w:i/>
        </w:rPr>
        <w:t xml:space="preserve">Professional background: </w:t>
      </w:r>
      <w:r>
        <w:t xml:space="preserve">Mr. </w:t>
      </w:r>
      <w:proofErr w:type="spellStart"/>
      <w:r>
        <w:t>Selover</w:t>
      </w:r>
      <w:proofErr w:type="spellEnd"/>
      <w:r>
        <w:t xml:space="preserve"> has been teaching as a math adjunct since January 2017 and has worked at the Monsanto Company as a Quality and Compliance Manager since 2013. He also taught at Volusia County Schools in Deltona, Florida.</w:t>
      </w:r>
    </w:p>
    <w:p w:rsidR="00714747" w:rsidRDefault="00714747" w:rsidP="00714747">
      <w:pPr>
        <w:ind w:firstLine="720"/>
        <w:rPr>
          <w:i/>
        </w:rPr>
      </w:pPr>
    </w:p>
    <w:p w:rsidR="00714747" w:rsidRPr="002D49C4" w:rsidRDefault="00714747" w:rsidP="00714747">
      <w:pPr>
        <w:ind w:firstLine="720"/>
      </w:pPr>
      <w:r>
        <w:rPr>
          <w:i/>
        </w:rPr>
        <w:t xml:space="preserve">Comments from nomination: </w:t>
      </w:r>
      <w:r w:rsidRPr="00287FAF">
        <w:rPr>
          <w:rFonts w:eastAsia="Arial"/>
        </w:rPr>
        <w:t xml:space="preserve">Michael is one of the college’s finest part-time teaching faculty in the department of </w:t>
      </w:r>
      <w:r>
        <w:rPr>
          <w:rFonts w:eastAsia="Arial"/>
        </w:rPr>
        <w:t xml:space="preserve">mathematics. . . . </w:t>
      </w:r>
      <w:proofErr w:type="gramStart"/>
      <w:r w:rsidRPr="00287FAF">
        <w:rPr>
          <w:rFonts w:eastAsia="Arial"/>
        </w:rPr>
        <w:t>he</w:t>
      </w:r>
      <w:proofErr w:type="gramEnd"/>
      <w:r w:rsidRPr="00287FAF">
        <w:rPr>
          <w:rFonts w:eastAsia="Arial"/>
        </w:rPr>
        <w:t xml:space="preserve"> believes in active learning with a teaching approach that emphasizes engagement and close interpersonal student-teacher connectedness. </w:t>
      </w:r>
      <w:r>
        <w:rPr>
          <w:rFonts w:eastAsia="Arial"/>
        </w:rPr>
        <w:t xml:space="preserve"> </w:t>
      </w:r>
      <w:r w:rsidRPr="00287FAF">
        <w:rPr>
          <w:rFonts w:eastAsia="Arial"/>
        </w:rPr>
        <w:t xml:space="preserve">Michael values working with developmental </w:t>
      </w:r>
      <w:proofErr w:type="gramStart"/>
      <w:r w:rsidRPr="00287FAF">
        <w:rPr>
          <w:rFonts w:eastAsia="Arial"/>
        </w:rPr>
        <w:t>learners</w:t>
      </w:r>
      <w:proofErr w:type="gramEnd"/>
      <w:r w:rsidRPr="00287FAF">
        <w:rPr>
          <w:rFonts w:eastAsia="Arial"/>
        </w:rPr>
        <w:t xml:space="preserve"> as he believes that remedial education serves a huge population of learn</w:t>
      </w:r>
      <w:r>
        <w:rPr>
          <w:rFonts w:eastAsia="Arial"/>
        </w:rPr>
        <w:t xml:space="preserve">ers in higher education today.  </w:t>
      </w:r>
      <w:r w:rsidRPr="00287FAF">
        <w:rPr>
          <w:rFonts w:eastAsia="Arial"/>
        </w:rPr>
        <w:t xml:space="preserve">To extend </w:t>
      </w:r>
      <w:proofErr w:type="gramStart"/>
      <w:r w:rsidRPr="00287FAF">
        <w:rPr>
          <w:rFonts w:eastAsia="Arial"/>
        </w:rPr>
        <w:t>off of</w:t>
      </w:r>
      <w:proofErr w:type="gramEnd"/>
      <w:r w:rsidRPr="00287FAF">
        <w:rPr>
          <w:rFonts w:eastAsia="Arial"/>
        </w:rPr>
        <w:t xml:space="preserve"> this passion, Michael is an adjunct who values bridging the learning pathways between the K-12 system and the post-secondary system for learners.  </w:t>
      </w:r>
    </w:p>
    <w:p w:rsidR="00714747" w:rsidRPr="00EB4F5B" w:rsidRDefault="00714747" w:rsidP="00714747">
      <w:pPr>
        <w:widowControl w:val="0"/>
        <w:tabs>
          <w:tab w:val="left" w:pos="-1440"/>
          <w:tab w:val="left" w:pos="-720"/>
          <w:tab w:val="left" w:pos="0"/>
          <w:tab w:val="left" w:pos="30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52" w:lineRule="auto"/>
        <w:rPr>
          <w:rFonts w:eastAsia="Arial"/>
        </w:rPr>
      </w:pPr>
    </w:p>
    <w:p w:rsidR="00714747" w:rsidRPr="00644F02" w:rsidRDefault="00714747" w:rsidP="00714747">
      <w:pPr>
        <w:rPr>
          <w:b/>
        </w:rPr>
      </w:pPr>
      <w:r>
        <w:t xml:space="preserve"> </w:t>
      </w:r>
      <w:r w:rsidRPr="00B37A03">
        <w:rPr>
          <w:b/>
        </w:rPr>
        <w:t>Recommendation:</w:t>
      </w:r>
    </w:p>
    <w:p w:rsidR="00714747" w:rsidRDefault="00714747" w:rsidP="00714747">
      <w:pPr>
        <w:ind w:firstLine="720"/>
      </w:pPr>
      <w:r>
        <w:t>The administration</w:t>
      </w:r>
      <w:r w:rsidRPr="00E8450C">
        <w:t xml:space="preserve"> recommend</w:t>
      </w:r>
      <w:r>
        <w:t xml:space="preserve">s the Board approve the nomination of Michael </w:t>
      </w:r>
      <w:proofErr w:type="spellStart"/>
      <w:r>
        <w:t>Selover</w:t>
      </w:r>
      <w:proofErr w:type="spellEnd"/>
      <w:r>
        <w:t xml:space="preserve"> for the 2018 ICCTA Outstanding Part-Time Faculty Member Award.</w:t>
      </w:r>
    </w:p>
    <w:p w:rsidR="00714747" w:rsidRPr="00E8450C" w:rsidRDefault="00714747" w:rsidP="00714747">
      <w:r>
        <w:t xml:space="preserve"> </w:t>
      </w:r>
    </w:p>
    <w:p w:rsidR="008225C9" w:rsidRPr="00714747" w:rsidRDefault="00714747" w:rsidP="00714747">
      <w:pPr>
        <w:spacing w:after="160" w:line="259" w:lineRule="auto"/>
        <w:rPr>
          <w:b/>
        </w:rPr>
      </w:pPr>
    </w:p>
    <w:sectPr w:rsidR="008225C9" w:rsidRPr="0071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47"/>
    <w:rsid w:val="00254E05"/>
    <w:rsid w:val="00714747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FB15"/>
  <w15:chartTrackingRefBased/>
  <w15:docId w15:val="{4B53F3BE-9C85-4C17-B788-3FD3924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2018-03-20T19:27:00Z</dcterms:created>
  <dcterms:modified xsi:type="dcterms:W3CDTF">2018-03-20T19:28:00Z</dcterms:modified>
</cp:coreProperties>
</file>