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5DC1E" w14:textId="2F08D971" w:rsidR="0066706F" w:rsidRDefault="0066706F" w:rsidP="0066706F">
      <w:pPr>
        <w:rPr>
          <w:rFonts w:ascii="Arial" w:hAnsi="Arial" w:cs="Arial"/>
          <w:sz w:val="18"/>
          <w:szCs w:val="18"/>
        </w:rPr>
      </w:pPr>
      <w:r>
        <w:rPr>
          <w:rFonts w:ascii="Arial" w:hAnsi="Arial" w:cs="Arial"/>
          <w:sz w:val="18"/>
          <w:szCs w:val="18"/>
        </w:rPr>
        <w:t>The Illinois Community College Risk Management Consortium (ICCRMC)</w:t>
      </w:r>
      <w:r w:rsidR="00461D12">
        <w:rPr>
          <w:rFonts w:ascii="Arial" w:hAnsi="Arial" w:cs="Arial"/>
          <w:sz w:val="18"/>
          <w:szCs w:val="18"/>
        </w:rPr>
        <w:t xml:space="preserve"> </w:t>
      </w:r>
      <w:r>
        <w:rPr>
          <w:rFonts w:ascii="Arial" w:hAnsi="Arial" w:cs="Arial"/>
          <w:sz w:val="18"/>
          <w:szCs w:val="18"/>
        </w:rPr>
        <w:t xml:space="preserve">Board will convene a meeting on </w:t>
      </w:r>
      <w:r w:rsidR="001B4F1D">
        <w:rPr>
          <w:rFonts w:ascii="Arial" w:hAnsi="Arial" w:cs="Arial"/>
          <w:sz w:val="18"/>
          <w:szCs w:val="18"/>
        </w:rPr>
        <w:t>February 12, 2021</w:t>
      </w:r>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t>
      </w:r>
      <w:proofErr w:type="gramStart"/>
      <w:r>
        <w:rPr>
          <w:rFonts w:ascii="Arial" w:hAnsi="Arial" w:cs="Arial"/>
          <w:sz w:val="18"/>
          <w:szCs w:val="18"/>
        </w:rPr>
        <w:t>web based</w:t>
      </w:r>
      <w:proofErr w:type="gramEnd"/>
      <w:r>
        <w:rPr>
          <w:rFonts w:ascii="Arial" w:hAnsi="Arial" w:cs="Arial"/>
          <w:sz w:val="18"/>
          <w:szCs w:val="18"/>
        </w:rPr>
        <w:t xml:space="preserve"> video and audio programs.</w:t>
      </w:r>
    </w:p>
    <w:p w14:paraId="4D2A639C" w14:textId="0B4D4A83" w:rsidR="0066706F" w:rsidRDefault="0066706F" w:rsidP="0066706F">
      <w:pPr>
        <w:rPr>
          <w:rFonts w:ascii="Arial" w:hAnsi="Arial" w:cs="Arial"/>
          <w:sz w:val="18"/>
          <w:szCs w:val="18"/>
        </w:rPr>
      </w:pP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p>
    <w:p w14:paraId="6E3C230C" w14:textId="18B45516" w:rsidR="0066706F" w:rsidRDefault="0066706F" w:rsidP="0066706F">
      <w:pPr>
        <w:rPr>
          <w:rFonts w:ascii="Arial" w:hAnsi="Arial" w:cs="Arial"/>
          <w:sz w:val="18"/>
          <w:szCs w:val="18"/>
        </w:rPr>
      </w:pP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14197939" w14:textId="77777777" w:rsidR="0066706F" w:rsidRDefault="0066706F" w:rsidP="0066706F">
      <w:pPr>
        <w:jc w:val="center"/>
        <w:rPr>
          <w:b/>
          <w:bCs/>
        </w:rPr>
      </w:pPr>
    </w:p>
    <w:p w14:paraId="355F5B5F" w14:textId="77777777" w:rsidR="001B4F1D" w:rsidRPr="001B4F1D" w:rsidRDefault="001B4F1D" w:rsidP="001B4F1D">
      <w:pPr>
        <w:jc w:val="center"/>
        <w:rPr>
          <w:rFonts w:ascii="Arial" w:hAnsi="Arial" w:cs="Arial"/>
          <w:sz w:val="18"/>
          <w:szCs w:val="18"/>
        </w:rPr>
      </w:pPr>
      <w:r w:rsidRPr="001B4F1D">
        <w:rPr>
          <w:rFonts w:ascii="Arial" w:hAnsi="Arial" w:cs="Arial"/>
          <w:sz w:val="18"/>
          <w:szCs w:val="18"/>
        </w:rPr>
        <w:t>Join Zoom Meeting</w:t>
      </w:r>
    </w:p>
    <w:p w14:paraId="26412DBF" w14:textId="77777777" w:rsidR="001B4F1D" w:rsidRPr="001B4F1D" w:rsidRDefault="001B4F1D" w:rsidP="001B4F1D">
      <w:pPr>
        <w:jc w:val="center"/>
        <w:rPr>
          <w:rFonts w:ascii="Arial" w:hAnsi="Arial" w:cs="Arial"/>
          <w:sz w:val="18"/>
          <w:szCs w:val="18"/>
        </w:rPr>
      </w:pPr>
      <w:hyperlink r:id="rId11" w:history="1">
        <w:r w:rsidRPr="001B4F1D">
          <w:rPr>
            <w:rStyle w:val="Hyperlink"/>
            <w:rFonts w:ascii="Arial" w:hAnsi="Arial" w:cs="Arial"/>
            <w:sz w:val="18"/>
            <w:szCs w:val="18"/>
          </w:rPr>
          <w:t>https://us02web.zoom.us/j/81572146376?pwd=bzQzYmU1czVNOHJqNzVwTzNhK29BUT09</w:t>
        </w:r>
      </w:hyperlink>
    </w:p>
    <w:p w14:paraId="2D84B0E2" w14:textId="77777777" w:rsidR="001B4F1D" w:rsidRPr="001B4F1D" w:rsidRDefault="001B4F1D" w:rsidP="001B4F1D">
      <w:pPr>
        <w:jc w:val="center"/>
        <w:rPr>
          <w:rFonts w:ascii="Arial" w:hAnsi="Arial" w:cs="Arial"/>
          <w:sz w:val="18"/>
          <w:szCs w:val="18"/>
        </w:rPr>
      </w:pPr>
    </w:p>
    <w:p w14:paraId="5682A64B" w14:textId="77777777" w:rsidR="001B4F1D" w:rsidRPr="001B4F1D" w:rsidRDefault="001B4F1D" w:rsidP="001B4F1D">
      <w:pPr>
        <w:jc w:val="center"/>
        <w:rPr>
          <w:rFonts w:ascii="Arial" w:hAnsi="Arial" w:cs="Arial"/>
          <w:sz w:val="18"/>
          <w:szCs w:val="18"/>
        </w:rPr>
      </w:pPr>
      <w:r w:rsidRPr="001B4F1D">
        <w:rPr>
          <w:rFonts w:ascii="Arial" w:hAnsi="Arial" w:cs="Arial"/>
          <w:sz w:val="18"/>
          <w:szCs w:val="18"/>
        </w:rPr>
        <w:t>Meeting ID: 815 7214 6376</w:t>
      </w:r>
    </w:p>
    <w:p w14:paraId="6D325D11" w14:textId="77777777" w:rsidR="001B4F1D" w:rsidRPr="001B4F1D" w:rsidRDefault="001B4F1D" w:rsidP="001B4F1D">
      <w:pPr>
        <w:jc w:val="center"/>
        <w:rPr>
          <w:rFonts w:ascii="Arial" w:hAnsi="Arial" w:cs="Arial"/>
          <w:sz w:val="18"/>
          <w:szCs w:val="18"/>
        </w:rPr>
      </w:pPr>
      <w:r w:rsidRPr="001B4F1D">
        <w:rPr>
          <w:rFonts w:ascii="Arial" w:hAnsi="Arial" w:cs="Arial"/>
          <w:sz w:val="18"/>
          <w:szCs w:val="18"/>
        </w:rPr>
        <w:t>Passcode: 224986</w:t>
      </w:r>
    </w:p>
    <w:p w14:paraId="40293C81" w14:textId="77777777" w:rsidR="001B4F1D" w:rsidRPr="001B4F1D" w:rsidRDefault="001B4F1D" w:rsidP="001B4F1D">
      <w:pPr>
        <w:jc w:val="center"/>
        <w:rPr>
          <w:rFonts w:ascii="Arial" w:hAnsi="Arial" w:cs="Arial"/>
          <w:sz w:val="18"/>
          <w:szCs w:val="18"/>
        </w:rPr>
      </w:pPr>
      <w:r w:rsidRPr="001B4F1D">
        <w:rPr>
          <w:rFonts w:ascii="Arial" w:hAnsi="Arial" w:cs="Arial"/>
          <w:sz w:val="18"/>
          <w:szCs w:val="18"/>
        </w:rPr>
        <w:t>One tap mobile</w:t>
      </w:r>
    </w:p>
    <w:p w14:paraId="0902E6ED" w14:textId="77777777" w:rsidR="001B4F1D" w:rsidRPr="001B4F1D" w:rsidRDefault="001B4F1D" w:rsidP="001B4F1D">
      <w:pPr>
        <w:jc w:val="center"/>
        <w:rPr>
          <w:rFonts w:ascii="Arial" w:hAnsi="Arial" w:cs="Arial"/>
          <w:sz w:val="18"/>
          <w:szCs w:val="18"/>
        </w:rPr>
      </w:pPr>
      <w:r w:rsidRPr="001B4F1D">
        <w:rPr>
          <w:rFonts w:ascii="Arial" w:hAnsi="Arial" w:cs="Arial"/>
          <w:sz w:val="18"/>
          <w:szCs w:val="18"/>
        </w:rPr>
        <w:t>+</w:t>
      </w:r>
      <w:proofErr w:type="gramStart"/>
      <w:r w:rsidRPr="001B4F1D">
        <w:rPr>
          <w:rFonts w:ascii="Arial" w:hAnsi="Arial" w:cs="Arial"/>
          <w:sz w:val="18"/>
          <w:szCs w:val="18"/>
        </w:rPr>
        <w:t>13126266799,,</w:t>
      </w:r>
      <w:proofErr w:type="gramEnd"/>
      <w:r w:rsidRPr="001B4F1D">
        <w:rPr>
          <w:rFonts w:ascii="Arial" w:hAnsi="Arial" w:cs="Arial"/>
          <w:sz w:val="18"/>
          <w:szCs w:val="18"/>
        </w:rPr>
        <w:t>81572146376#,,,,*224986# US (Chicago)</w:t>
      </w:r>
    </w:p>
    <w:p w14:paraId="08FF094B" w14:textId="3B14319A" w:rsidR="0066706F" w:rsidRDefault="0066706F"/>
    <w:p w14:paraId="7A2DCE40" w14:textId="6B78AA96"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ICCRMC Board Meeting</w:t>
      </w:r>
    </w:p>
    <w:p w14:paraId="31A5E26D" w14:textId="6B852517" w:rsidR="0066706F" w:rsidRPr="00461D12" w:rsidRDefault="00E006EA" w:rsidP="0066706F">
      <w:pPr>
        <w:jc w:val="center"/>
        <w:rPr>
          <w:rFonts w:ascii="Arial" w:hAnsi="Arial" w:cs="Arial"/>
          <w:b/>
          <w:bCs/>
          <w:sz w:val="20"/>
          <w:szCs w:val="20"/>
        </w:rPr>
      </w:pPr>
      <w:r>
        <w:rPr>
          <w:rFonts w:ascii="Arial" w:hAnsi="Arial" w:cs="Arial"/>
          <w:b/>
          <w:bCs/>
          <w:sz w:val="20"/>
          <w:szCs w:val="20"/>
        </w:rPr>
        <w:t>February</w:t>
      </w:r>
      <w:r w:rsidR="0066706F" w:rsidRPr="00461D12">
        <w:rPr>
          <w:rFonts w:ascii="Arial" w:hAnsi="Arial" w:cs="Arial"/>
          <w:b/>
          <w:bCs/>
          <w:sz w:val="20"/>
          <w:szCs w:val="20"/>
        </w:rPr>
        <w:t xml:space="preserve"> </w:t>
      </w:r>
      <w:r>
        <w:rPr>
          <w:rFonts w:ascii="Arial" w:hAnsi="Arial" w:cs="Arial"/>
          <w:b/>
          <w:bCs/>
          <w:sz w:val="20"/>
          <w:szCs w:val="20"/>
        </w:rPr>
        <w:t>12</w:t>
      </w:r>
      <w:r w:rsidR="0066706F" w:rsidRPr="00461D12">
        <w:rPr>
          <w:rFonts w:ascii="Arial" w:hAnsi="Arial" w:cs="Arial"/>
          <w:b/>
          <w:bCs/>
          <w:sz w:val="20"/>
          <w:szCs w:val="20"/>
        </w:rPr>
        <w:t>, 202</w:t>
      </w:r>
      <w:r>
        <w:rPr>
          <w:rFonts w:ascii="Arial" w:hAnsi="Arial" w:cs="Arial"/>
          <w:b/>
          <w:bCs/>
          <w:sz w:val="20"/>
          <w:szCs w:val="20"/>
        </w:rPr>
        <w:t>1</w:t>
      </w:r>
    </w:p>
    <w:p w14:paraId="741649C1" w14:textId="36FBA13B"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9:30 a.m.</w:t>
      </w:r>
    </w:p>
    <w:p w14:paraId="6E651728" w14:textId="57EF287B"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Via Zoom</w:t>
      </w:r>
    </w:p>
    <w:p w14:paraId="55D295DF" w14:textId="199F625F" w:rsidR="0066706F" w:rsidRPr="00461D12" w:rsidRDefault="0066706F" w:rsidP="0066706F">
      <w:pPr>
        <w:jc w:val="center"/>
        <w:rPr>
          <w:rFonts w:ascii="Arial" w:hAnsi="Arial" w:cs="Arial"/>
          <w:b/>
          <w:bCs/>
          <w:sz w:val="20"/>
          <w:szCs w:val="20"/>
        </w:rPr>
      </w:pPr>
    </w:p>
    <w:p w14:paraId="128D9FF2" w14:textId="490BDDCD" w:rsidR="0066706F" w:rsidRPr="00461D12" w:rsidRDefault="0066706F" w:rsidP="0066706F">
      <w:pPr>
        <w:jc w:val="center"/>
        <w:rPr>
          <w:rFonts w:ascii="Arial" w:hAnsi="Arial" w:cs="Arial"/>
          <w:b/>
          <w:bCs/>
          <w:sz w:val="20"/>
          <w:szCs w:val="20"/>
        </w:rPr>
      </w:pPr>
      <w:r w:rsidRPr="00461D12">
        <w:rPr>
          <w:rFonts w:ascii="Arial" w:hAnsi="Arial" w:cs="Arial"/>
          <w:b/>
          <w:bCs/>
          <w:sz w:val="20"/>
          <w:szCs w:val="20"/>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Call to </w:t>
      </w:r>
      <w:proofErr w:type="gramStart"/>
      <w:r w:rsidRPr="0066706F">
        <w:rPr>
          <w:rFonts w:cs="Arial"/>
          <w:sz w:val="22"/>
        </w:rPr>
        <w:t>Order</w:t>
      </w:r>
      <w:proofErr w:type="gramEnd"/>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4E6A7F30"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E006EA">
        <w:rPr>
          <w:rFonts w:cs="Arial"/>
          <w:sz w:val="22"/>
        </w:rPr>
        <w:t>October 9</w:t>
      </w:r>
      <w:r w:rsidRPr="0066706F">
        <w:rPr>
          <w:rFonts w:cs="Arial"/>
          <w:sz w:val="22"/>
        </w:rPr>
        <w:t xml:space="preserve">, 2020 Board of Directors Meeting.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05D8C71E"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E006EA">
        <w:rPr>
          <w:rFonts w:cs="Arial"/>
          <w:sz w:val="22"/>
        </w:rPr>
        <w:t>October 9</w:t>
      </w:r>
      <w:r w:rsidRPr="0066706F">
        <w:rPr>
          <w:rFonts w:cs="Arial"/>
          <w:sz w:val="22"/>
        </w:rPr>
        <w:t xml:space="preserve">, 2020 Board of Directors Meeting. </w:t>
      </w:r>
    </w:p>
    <w:p w14:paraId="58A076DB"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469D9827"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Executive Director Review of the </w:t>
      </w:r>
      <w:r w:rsidR="00E006EA">
        <w:rPr>
          <w:rFonts w:cs="Arial"/>
          <w:sz w:val="22"/>
        </w:rPr>
        <w:t>December</w:t>
      </w:r>
      <w:r w:rsidRPr="0066706F">
        <w:rPr>
          <w:rFonts w:cs="Arial"/>
          <w:sz w:val="22"/>
        </w:rPr>
        <w:t xml:space="preserve"> 31, 2020 Treasurer’s Report</w:t>
      </w:r>
    </w:p>
    <w:p w14:paraId="458A39BC" w14:textId="77777777" w:rsidR="002F15A5" w:rsidRPr="0066706F" w:rsidRDefault="002F15A5" w:rsidP="002F15A5">
      <w:pPr>
        <w:pStyle w:val="BodyText"/>
        <w:tabs>
          <w:tab w:val="clear" w:pos="720"/>
          <w:tab w:val="clear" w:pos="1440"/>
          <w:tab w:val="clear" w:pos="2160"/>
          <w:tab w:val="clear" w:pos="2880"/>
        </w:tabs>
        <w:spacing w:after="0"/>
        <w:ind w:left="1440"/>
        <w:jc w:val="left"/>
        <w:rPr>
          <w:rFonts w:cs="Arial"/>
          <w:sz w:val="22"/>
        </w:rPr>
      </w:pPr>
    </w:p>
    <w:p w14:paraId="75F20118" w14:textId="743E8660" w:rsidR="002F15A5" w:rsidRPr="0066706F" w:rsidRDefault="002F15A5" w:rsidP="002F15A5">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w:t>
      </w:r>
      <w:r w:rsidR="00E006EA">
        <w:rPr>
          <w:rFonts w:cs="Arial"/>
          <w:sz w:val="22"/>
        </w:rPr>
        <w:t xml:space="preserve">December </w:t>
      </w:r>
      <w:r>
        <w:rPr>
          <w:rFonts w:cs="Arial"/>
          <w:sz w:val="22"/>
        </w:rPr>
        <w:t>31, 2020 Treasurer’s Report</w:t>
      </w:r>
      <w:r w:rsidRPr="0066706F">
        <w:rPr>
          <w:rFonts w:cs="Arial"/>
          <w:sz w:val="22"/>
        </w:rPr>
        <w:t xml:space="preserve">. </w:t>
      </w:r>
    </w:p>
    <w:p w14:paraId="36CA4B8D" w14:textId="77F5A3A7" w:rsidR="0066706F" w:rsidRPr="0066706F" w:rsidRDefault="0066706F" w:rsidP="002F15A5">
      <w:pPr>
        <w:pStyle w:val="BodyText"/>
        <w:tabs>
          <w:tab w:val="clear" w:pos="720"/>
          <w:tab w:val="clear" w:pos="1440"/>
          <w:tab w:val="clear" w:pos="2160"/>
          <w:tab w:val="clear" w:pos="2880"/>
        </w:tabs>
        <w:spacing w:after="0"/>
        <w:ind w:left="1440"/>
        <w:jc w:val="left"/>
        <w:rPr>
          <w:rFonts w:cs="Arial"/>
          <w:sz w:val="22"/>
        </w:rPr>
      </w:pPr>
    </w:p>
    <w:p w14:paraId="6ED7492B"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3AEDB20D" w14:textId="2B37A7C4" w:rsidR="001B4F1D" w:rsidRDefault="001B4F1D"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 xml:space="preserve">Review 2021 Actuary Estimates and market </w:t>
      </w:r>
      <w:proofErr w:type="gramStart"/>
      <w:r>
        <w:rPr>
          <w:rFonts w:cs="Arial"/>
          <w:sz w:val="22"/>
        </w:rPr>
        <w:t>update</w:t>
      </w:r>
      <w:proofErr w:type="gramEnd"/>
    </w:p>
    <w:p w14:paraId="112BE385" w14:textId="77777777" w:rsidR="001B4F1D" w:rsidRDefault="001B4F1D" w:rsidP="001B4F1D">
      <w:pPr>
        <w:pStyle w:val="BodyText"/>
        <w:tabs>
          <w:tab w:val="clear" w:pos="720"/>
          <w:tab w:val="clear" w:pos="1440"/>
          <w:tab w:val="clear" w:pos="2160"/>
          <w:tab w:val="clear" w:pos="2880"/>
        </w:tabs>
        <w:spacing w:after="0"/>
        <w:ind w:left="1440"/>
        <w:jc w:val="left"/>
        <w:rPr>
          <w:rFonts w:cs="Arial"/>
          <w:sz w:val="22"/>
        </w:rPr>
      </w:pPr>
    </w:p>
    <w:p w14:paraId="1C38D8F1" w14:textId="5BC42C92" w:rsidR="001B4F1D" w:rsidRDefault="001B4F1D"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Discussion on 2021 Dividend Plan</w:t>
      </w:r>
    </w:p>
    <w:p w14:paraId="582C1665" w14:textId="77777777" w:rsidR="001B4F1D" w:rsidRDefault="001B4F1D" w:rsidP="001B4F1D">
      <w:pPr>
        <w:pStyle w:val="ListParagraph"/>
        <w:rPr>
          <w:rFonts w:cs="Arial"/>
          <w:sz w:val="22"/>
        </w:rPr>
      </w:pPr>
    </w:p>
    <w:p w14:paraId="0FEED347" w14:textId="77777777" w:rsidR="001B4F1D" w:rsidRDefault="001B4F1D" w:rsidP="001B4F1D">
      <w:pPr>
        <w:pStyle w:val="BodyText"/>
        <w:tabs>
          <w:tab w:val="clear" w:pos="720"/>
          <w:tab w:val="clear" w:pos="1440"/>
          <w:tab w:val="clear" w:pos="2160"/>
          <w:tab w:val="clear" w:pos="2880"/>
        </w:tabs>
        <w:spacing w:after="0"/>
        <w:ind w:left="1440"/>
        <w:jc w:val="left"/>
        <w:rPr>
          <w:rFonts w:cs="Arial"/>
          <w:sz w:val="22"/>
        </w:rPr>
      </w:pPr>
    </w:p>
    <w:p w14:paraId="4E3C28CB" w14:textId="2E640519" w:rsidR="001B4F1D" w:rsidRDefault="001B4F1D"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lastRenderedPageBreak/>
        <w:t>Discussion on CCMSI Legal Bill Review Services</w:t>
      </w:r>
    </w:p>
    <w:p w14:paraId="4E2452D8" w14:textId="77777777" w:rsidR="001B4F1D" w:rsidRDefault="001B4F1D" w:rsidP="001B4F1D">
      <w:pPr>
        <w:pStyle w:val="BodyText"/>
        <w:tabs>
          <w:tab w:val="clear" w:pos="720"/>
          <w:tab w:val="clear" w:pos="1440"/>
          <w:tab w:val="clear" w:pos="2160"/>
          <w:tab w:val="clear" w:pos="2880"/>
        </w:tabs>
        <w:spacing w:after="0"/>
        <w:ind w:left="1440"/>
        <w:jc w:val="left"/>
        <w:rPr>
          <w:rFonts w:cs="Arial"/>
          <w:sz w:val="22"/>
        </w:rPr>
      </w:pPr>
    </w:p>
    <w:p w14:paraId="52A77B95" w14:textId="628AFC3D" w:rsidR="001B4F1D" w:rsidRDefault="001B4F1D"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Approval of Harper College WC proposal</w:t>
      </w:r>
    </w:p>
    <w:p w14:paraId="35572EC2" w14:textId="77777777" w:rsidR="001B4F1D" w:rsidRDefault="001B4F1D" w:rsidP="001B4F1D">
      <w:pPr>
        <w:pStyle w:val="ListParagraph"/>
        <w:rPr>
          <w:rFonts w:cs="Arial"/>
          <w:sz w:val="22"/>
        </w:rPr>
      </w:pPr>
    </w:p>
    <w:p w14:paraId="541ED69A" w14:textId="561D3E59"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 xml:space="preserve">Executive Director Discussion of Other Items </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639D986C" w14:textId="31B61E4E" w:rsidR="0066706F" w:rsidRPr="001B4F1D" w:rsidRDefault="0066706F" w:rsidP="00724BA8">
      <w:pPr>
        <w:pStyle w:val="BodyText"/>
        <w:numPr>
          <w:ilvl w:val="0"/>
          <w:numId w:val="24"/>
        </w:numPr>
        <w:tabs>
          <w:tab w:val="clear" w:pos="720"/>
          <w:tab w:val="clear" w:pos="1440"/>
          <w:tab w:val="clear" w:pos="2160"/>
          <w:tab w:val="clear" w:pos="2880"/>
        </w:tabs>
        <w:spacing w:after="0"/>
        <w:jc w:val="left"/>
        <w:rPr>
          <w:rFonts w:cs="Arial"/>
          <w:sz w:val="22"/>
        </w:rPr>
      </w:pPr>
      <w:r w:rsidRPr="001B4F1D">
        <w:rPr>
          <w:rFonts w:cs="Arial"/>
          <w:sz w:val="22"/>
        </w:rPr>
        <w:t>Marsh USA Report</w:t>
      </w:r>
    </w:p>
    <w:p w14:paraId="02F3C8FD" w14:textId="77777777" w:rsidR="00461D12" w:rsidRDefault="00461D12" w:rsidP="00461D12">
      <w:pPr>
        <w:pStyle w:val="ListParagraph"/>
        <w:rPr>
          <w:sz w:val="22"/>
        </w:rPr>
      </w:pPr>
    </w:p>
    <w:p w14:paraId="5D7235F3" w14:textId="43BFAC09"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CCMSI</w:t>
      </w:r>
      <w:r w:rsidR="001B4F1D">
        <w:rPr>
          <w:sz w:val="22"/>
        </w:rPr>
        <w:t xml:space="preserve"> Report</w:t>
      </w:r>
    </w:p>
    <w:p w14:paraId="018C9349" w14:textId="77777777" w:rsidR="00461D12" w:rsidRDefault="00461D12" w:rsidP="00461D12">
      <w:pPr>
        <w:pStyle w:val="BodyText"/>
        <w:tabs>
          <w:tab w:val="clear" w:pos="720"/>
          <w:tab w:val="clear" w:pos="1440"/>
          <w:tab w:val="clear" w:pos="2160"/>
          <w:tab w:val="clear" w:pos="2880"/>
        </w:tabs>
        <w:spacing w:after="0"/>
        <w:ind w:left="1440"/>
        <w:jc w:val="left"/>
        <w:rPr>
          <w:sz w:val="22"/>
        </w:rPr>
      </w:pPr>
    </w:p>
    <w:p w14:paraId="08FB0022" w14:textId="7777777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Miscellaneous</w:t>
      </w:r>
    </w:p>
    <w:p w14:paraId="2040DD10" w14:textId="77777777" w:rsidR="00461D12" w:rsidRDefault="00461D12" w:rsidP="00461D12">
      <w:pPr>
        <w:pStyle w:val="BodyText"/>
        <w:tabs>
          <w:tab w:val="clear" w:pos="720"/>
          <w:tab w:val="clear" w:pos="1440"/>
          <w:tab w:val="clear" w:pos="2160"/>
          <w:tab w:val="clear" w:pos="2880"/>
        </w:tabs>
        <w:spacing w:after="0"/>
        <w:ind w:left="720"/>
        <w:jc w:val="left"/>
        <w:rPr>
          <w:sz w:val="22"/>
        </w:rPr>
      </w:pPr>
    </w:p>
    <w:p w14:paraId="736D8371" w14:textId="3A071298" w:rsidR="00461D12" w:rsidRPr="005B2A0A" w:rsidRDefault="00461D12" w:rsidP="00461D12">
      <w:pPr>
        <w:pStyle w:val="BodyText"/>
        <w:numPr>
          <w:ilvl w:val="1"/>
          <w:numId w:val="24"/>
        </w:numPr>
        <w:tabs>
          <w:tab w:val="clear" w:pos="720"/>
          <w:tab w:val="clear" w:pos="1440"/>
          <w:tab w:val="clear" w:pos="2160"/>
          <w:tab w:val="clear" w:pos="2880"/>
          <w:tab w:val="num" w:pos="900"/>
        </w:tabs>
        <w:spacing w:before="120" w:after="120"/>
        <w:ind w:left="907" w:hanging="187"/>
        <w:jc w:val="left"/>
        <w:rPr>
          <w:sz w:val="20"/>
          <w:szCs w:val="20"/>
        </w:rPr>
      </w:pPr>
      <w:r>
        <w:rPr>
          <w:sz w:val="22"/>
        </w:rPr>
        <w:t>Safety and Risk Management Committee Update – Phil Gies</w:t>
      </w:r>
      <w:r w:rsidR="00A01FB9">
        <w:rPr>
          <w:sz w:val="22"/>
        </w:rPr>
        <w:t>c</w:t>
      </w:r>
      <w:r>
        <w:rPr>
          <w:sz w:val="22"/>
        </w:rPr>
        <w:t>hen</w:t>
      </w:r>
    </w:p>
    <w:p w14:paraId="1C3363B5" w14:textId="0F794307" w:rsidR="00461D12" w:rsidRDefault="00461D12" w:rsidP="00461D12">
      <w:pPr>
        <w:pStyle w:val="BodyText"/>
        <w:numPr>
          <w:ilvl w:val="1"/>
          <w:numId w:val="24"/>
        </w:numPr>
        <w:tabs>
          <w:tab w:val="clear" w:pos="2160"/>
          <w:tab w:val="clear" w:pos="2880"/>
        </w:tabs>
        <w:spacing w:after="0"/>
        <w:jc w:val="left"/>
        <w:rPr>
          <w:sz w:val="22"/>
        </w:rPr>
      </w:pPr>
      <w:r>
        <w:rPr>
          <w:sz w:val="22"/>
        </w:rPr>
        <w:t xml:space="preserve">Review 2021 Meeting </w:t>
      </w:r>
      <w:r w:rsidR="00A01FB9">
        <w:rPr>
          <w:sz w:val="22"/>
        </w:rPr>
        <w:t>Calendar</w:t>
      </w:r>
    </w:p>
    <w:p w14:paraId="106116C7" w14:textId="77777777" w:rsidR="00461D12" w:rsidRDefault="00461D12" w:rsidP="00461D12">
      <w:pPr>
        <w:pStyle w:val="BodyText"/>
        <w:tabs>
          <w:tab w:val="clear" w:pos="1440"/>
          <w:tab w:val="clear" w:pos="2160"/>
          <w:tab w:val="clear" w:pos="2880"/>
        </w:tabs>
        <w:spacing w:after="0"/>
        <w:ind w:left="1440"/>
        <w:jc w:val="left"/>
        <w:rPr>
          <w:sz w:val="22"/>
        </w:rPr>
      </w:pPr>
    </w:p>
    <w:p w14:paraId="7A84E893" w14:textId="3620728F" w:rsidR="00461D12" w:rsidRPr="00E23451" w:rsidRDefault="00461D12" w:rsidP="00461D12">
      <w:pPr>
        <w:pStyle w:val="BodyText"/>
        <w:tabs>
          <w:tab w:val="clear" w:pos="1440"/>
          <w:tab w:val="clear" w:pos="2160"/>
          <w:tab w:val="clear" w:pos="2880"/>
        </w:tabs>
        <w:spacing w:after="0"/>
        <w:ind w:left="720"/>
        <w:jc w:val="left"/>
        <w:rPr>
          <w:sz w:val="22"/>
        </w:rPr>
      </w:pPr>
      <w:r w:rsidRPr="00E23451">
        <w:rPr>
          <w:sz w:val="22"/>
        </w:rPr>
        <w:t>Meeting Calendar – Executive Board of Directors</w:t>
      </w:r>
    </w:p>
    <w:p w14:paraId="0FCF69FF" w14:textId="262F6B08" w:rsidR="00461D12" w:rsidRPr="00E23451" w:rsidRDefault="00461D12" w:rsidP="00461D12">
      <w:pPr>
        <w:pStyle w:val="BodyText"/>
        <w:numPr>
          <w:ilvl w:val="0"/>
          <w:numId w:val="26"/>
        </w:numPr>
        <w:tabs>
          <w:tab w:val="clear" w:pos="1440"/>
          <w:tab w:val="clear" w:pos="2160"/>
          <w:tab w:val="clear" w:pos="2880"/>
        </w:tabs>
        <w:spacing w:after="0"/>
        <w:jc w:val="left"/>
        <w:rPr>
          <w:sz w:val="22"/>
        </w:rPr>
      </w:pPr>
      <w:r w:rsidRPr="00E23451">
        <w:rPr>
          <w:sz w:val="22"/>
        </w:rPr>
        <w:t xml:space="preserve">May </w:t>
      </w:r>
      <w:r w:rsidR="008E7B80">
        <w:rPr>
          <w:sz w:val="22"/>
        </w:rPr>
        <w:t>7</w:t>
      </w:r>
      <w:r>
        <w:rPr>
          <w:sz w:val="22"/>
        </w:rPr>
        <w:t>, 2021</w:t>
      </w:r>
    </w:p>
    <w:p w14:paraId="232208BF" w14:textId="793023D1" w:rsidR="00461D12" w:rsidRPr="00E23451" w:rsidRDefault="008E7B80" w:rsidP="00461D12">
      <w:pPr>
        <w:pStyle w:val="BodyText"/>
        <w:numPr>
          <w:ilvl w:val="0"/>
          <w:numId w:val="26"/>
        </w:numPr>
        <w:tabs>
          <w:tab w:val="clear" w:pos="1440"/>
          <w:tab w:val="clear" w:pos="2160"/>
          <w:tab w:val="clear" w:pos="2880"/>
        </w:tabs>
        <w:spacing w:after="0"/>
        <w:jc w:val="left"/>
        <w:rPr>
          <w:sz w:val="22"/>
        </w:rPr>
      </w:pPr>
      <w:r>
        <w:rPr>
          <w:sz w:val="22"/>
        </w:rPr>
        <w:t>October</w:t>
      </w:r>
      <w:r w:rsidR="00461D12">
        <w:rPr>
          <w:sz w:val="22"/>
        </w:rPr>
        <w:t xml:space="preserve"> </w:t>
      </w:r>
      <w:r>
        <w:rPr>
          <w:sz w:val="22"/>
        </w:rPr>
        <w:t>1</w:t>
      </w:r>
      <w:r w:rsidR="00461D12">
        <w:rPr>
          <w:sz w:val="22"/>
        </w:rPr>
        <w:t>, 2021</w:t>
      </w:r>
    </w:p>
    <w:p w14:paraId="6BB64833" w14:textId="77777777" w:rsidR="00461D12" w:rsidRPr="00E23451" w:rsidRDefault="00461D12" w:rsidP="00461D12">
      <w:pPr>
        <w:pStyle w:val="BodyText"/>
        <w:tabs>
          <w:tab w:val="clear" w:pos="1440"/>
          <w:tab w:val="clear" w:pos="2160"/>
          <w:tab w:val="clear" w:pos="2880"/>
        </w:tabs>
        <w:spacing w:after="0"/>
        <w:ind w:left="720"/>
        <w:jc w:val="left"/>
        <w:rPr>
          <w:sz w:val="22"/>
        </w:rPr>
      </w:pPr>
    </w:p>
    <w:p w14:paraId="4AFCAAF0" w14:textId="6ADA396B" w:rsidR="00461D12" w:rsidRPr="00E23451" w:rsidRDefault="00461D12" w:rsidP="00461D12">
      <w:pPr>
        <w:pStyle w:val="BodyText"/>
        <w:tabs>
          <w:tab w:val="clear" w:pos="1440"/>
          <w:tab w:val="clear" w:pos="2160"/>
          <w:tab w:val="clear" w:pos="2880"/>
        </w:tabs>
        <w:spacing w:after="0"/>
        <w:ind w:left="720"/>
        <w:jc w:val="left"/>
        <w:rPr>
          <w:sz w:val="22"/>
        </w:rPr>
      </w:pPr>
      <w:r w:rsidRPr="00E23451">
        <w:rPr>
          <w:sz w:val="22"/>
        </w:rPr>
        <w:t xml:space="preserve">Meeting </w:t>
      </w:r>
      <w:proofErr w:type="gramStart"/>
      <w:r w:rsidRPr="00E23451">
        <w:rPr>
          <w:sz w:val="22"/>
        </w:rPr>
        <w:t>Calendar  –</w:t>
      </w:r>
      <w:proofErr w:type="gramEnd"/>
      <w:r w:rsidRPr="00E23451">
        <w:rPr>
          <w:sz w:val="22"/>
        </w:rPr>
        <w:t xml:space="preserve"> Full Board of Directors</w:t>
      </w:r>
    </w:p>
    <w:p w14:paraId="79EFCE01" w14:textId="01E3887D"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Pr>
          <w:sz w:val="22"/>
        </w:rPr>
        <w:t xml:space="preserve">May </w:t>
      </w:r>
      <w:r w:rsidR="001F16F4">
        <w:rPr>
          <w:sz w:val="22"/>
        </w:rPr>
        <w:t>1</w:t>
      </w:r>
      <w:r w:rsidR="008E7B80">
        <w:rPr>
          <w:sz w:val="22"/>
        </w:rPr>
        <w:t>4</w:t>
      </w:r>
      <w:r>
        <w:rPr>
          <w:sz w:val="22"/>
        </w:rPr>
        <w:t>, 2021</w:t>
      </w:r>
    </w:p>
    <w:p w14:paraId="7FBF07CD" w14:textId="0CFECB08" w:rsidR="00461D12" w:rsidRPr="00E23451" w:rsidRDefault="00461D12" w:rsidP="00461D12">
      <w:pPr>
        <w:pStyle w:val="BodyText"/>
        <w:numPr>
          <w:ilvl w:val="0"/>
          <w:numId w:val="27"/>
        </w:numPr>
        <w:tabs>
          <w:tab w:val="clear" w:pos="1440"/>
          <w:tab w:val="clear" w:pos="2160"/>
          <w:tab w:val="clear" w:pos="2880"/>
        </w:tabs>
        <w:spacing w:after="0"/>
        <w:jc w:val="left"/>
        <w:rPr>
          <w:sz w:val="22"/>
        </w:rPr>
      </w:pPr>
      <w:r w:rsidRPr="00E23451">
        <w:rPr>
          <w:sz w:val="22"/>
        </w:rPr>
        <w:t xml:space="preserve">October </w:t>
      </w:r>
      <w:r w:rsidR="008E7B80">
        <w:rPr>
          <w:sz w:val="22"/>
        </w:rPr>
        <w:t>8</w:t>
      </w:r>
      <w:r>
        <w:rPr>
          <w:sz w:val="22"/>
        </w:rPr>
        <w:t>, 2021</w:t>
      </w:r>
    </w:p>
    <w:p w14:paraId="5E9B4506" w14:textId="77777777" w:rsidR="00461D12" w:rsidRPr="00E23451" w:rsidRDefault="00461D12" w:rsidP="00461D12">
      <w:pPr>
        <w:pStyle w:val="BodyText"/>
        <w:tabs>
          <w:tab w:val="clear" w:pos="1440"/>
          <w:tab w:val="clear" w:pos="2160"/>
          <w:tab w:val="clear" w:pos="2880"/>
        </w:tabs>
        <w:spacing w:after="0"/>
        <w:jc w:val="left"/>
        <w:rPr>
          <w:sz w:val="22"/>
        </w:rPr>
      </w:pPr>
      <w:r w:rsidRPr="00E23451">
        <w:rPr>
          <w:sz w:val="22"/>
        </w:rPr>
        <w:tab/>
      </w:r>
    </w:p>
    <w:p w14:paraId="05B3D345" w14:textId="40272626" w:rsidR="00461D12" w:rsidRPr="00E23451" w:rsidRDefault="00461D12" w:rsidP="00461D12">
      <w:pPr>
        <w:pStyle w:val="BodyText"/>
        <w:tabs>
          <w:tab w:val="clear" w:pos="1440"/>
          <w:tab w:val="clear" w:pos="2160"/>
          <w:tab w:val="clear" w:pos="2880"/>
        </w:tabs>
        <w:spacing w:after="0"/>
        <w:jc w:val="left"/>
        <w:rPr>
          <w:sz w:val="22"/>
        </w:rPr>
      </w:pPr>
      <w:r w:rsidRPr="00E23451">
        <w:rPr>
          <w:sz w:val="22"/>
        </w:rPr>
        <w:tab/>
        <w:t xml:space="preserve">Meeting </w:t>
      </w:r>
      <w:proofErr w:type="gramStart"/>
      <w:r w:rsidRPr="00E23451">
        <w:rPr>
          <w:sz w:val="22"/>
        </w:rPr>
        <w:t>Calendar  –</w:t>
      </w:r>
      <w:proofErr w:type="gramEnd"/>
      <w:r w:rsidRPr="00E23451">
        <w:rPr>
          <w:sz w:val="22"/>
        </w:rPr>
        <w:t xml:space="preserve"> Safety Committee</w:t>
      </w:r>
    </w:p>
    <w:p w14:paraId="094FC386" w14:textId="72E087EA" w:rsidR="00461D12" w:rsidRPr="00E23451"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May </w:t>
      </w:r>
      <w:r>
        <w:rPr>
          <w:sz w:val="22"/>
        </w:rPr>
        <w:t>1</w:t>
      </w:r>
      <w:r w:rsidR="008E7B80">
        <w:rPr>
          <w:sz w:val="22"/>
        </w:rPr>
        <w:t>3</w:t>
      </w:r>
      <w:r>
        <w:rPr>
          <w:sz w:val="22"/>
        </w:rPr>
        <w:t>, 2021</w:t>
      </w:r>
    </w:p>
    <w:p w14:paraId="540C9EC8" w14:textId="488E08D6" w:rsidR="00461D12" w:rsidRDefault="00461D12" w:rsidP="00461D12">
      <w:pPr>
        <w:pStyle w:val="BodyText"/>
        <w:numPr>
          <w:ilvl w:val="0"/>
          <w:numId w:val="25"/>
        </w:numPr>
        <w:tabs>
          <w:tab w:val="clear" w:pos="1440"/>
          <w:tab w:val="clear" w:pos="2160"/>
          <w:tab w:val="clear" w:pos="2880"/>
        </w:tabs>
        <w:spacing w:after="0"/>
        <w:jc w:val="left"/>
        <w:rPr>
          <w:sz w:val="22"/>
        </w:rPr>
      </w:pPr>
      <w:r w:rsidRPr="00E23451">
        <w:rPr>
          <w:sz w:val="22"/>
        </w:rPr>
        <w:t xml:space="preserve">October </w:t>
      </w:r>
      <w:r w:rsidR="008E7B80">
        <w:rPr>
          <w:sz w:val="22"/>
        </w:rPr>
        <w:t>7</w:t>
      </w:r>
      <w:r>
        <w:rPr>
          <w:sz w:val="22"/>
        </w:rPr>
        <w:t>, 2021</w:t>
      </w:r>
    </w:p>
    <w:p w14:paraId="033433DB" w14:textId="77777777" w:rsidR="00461D12" w:rsidRDefault="00461D12" w:rsidP="00461D12">
      <w:pPr>
        <w:pStyle w:val="BodyText"/>
        <w:tabs>
          <w:tab w:val="clear" w:pos="1440"/>
          <w:tab w:val="clear" w:pos="2160"/>
          <w:tab w:val="clear" w:pos="2880"/>
        </w:tabs>
        <w:spacing w:after="0"/>
        <w:jc w:val="left"/>
        <w:rPr>
          <w:sz w:val="22"/>
        </w:rPr>
      </w:pPr>
    </w:p>
    <w:p w14:paraId="423AD54E" w14:textId="7DDD5567" w:rsidR="001B4F1D" w:rsidRDefault="001B4F1D" w:rsidP="00461D12">
      <w:pPr>
        <w:pStyle w:val="BodyText"/>
        <w:numPr>
          <w:ilvl w:val="0"/>
          <w:numId w:val="24"/>
        </w:numPr>
        <w:tabs>
          <w:tab w:val="clear" w:pos="1440"/>
          <w:tab w:val="clear" w:pos="2160"/>
          <w:tab w:val="clear" w:pos="2880"/>
        </w:tabs>
        <w:spacing w:after="0"/>
        <w:jc w:val="left"/>
        <w:rPr>
          <w:sz w:val="22"/>
        </w:rPr>
      </w:pPr>
      <w:r>
        <w:rPr>
          <w:sz w:val="22"/>
        </w:rPr>
        <w:t>Other Items</w:t>
      </w:r>
    </w:p>
    <w:p w14:paraId="2F2257F7" w14:textId="77777777" w:rsidR="001B4F1D" w:rsidRDefault="001B4F1D" w:rsidP="001B4F1D">
      <w:pPr>
        <w:pStyle w:val="BodyText"/>
        <w:tabs>
          <w:tab w:val="clear" w:pos="720"/>
          <w:tab w:val="clear" w:pos="1440"/>
          <w:tab w:val="clear" w:pos="2160"/>
          <w:tab w:val="clear" w:pos="2880"/>
        </w:tabs>
        <w:spacing w:after="0"/>
        <w:ind w:left="720"/>
        <w:jc w:val="left"/>
        <w:rPr>
          <w:sz w:val="22"/>
        </w:rPr>
      </w:pPr>
    </w:p>
    <w:p w14:paraId="04B5F9D5" w14:textId="6CA99EB7" w:rsidR="00461D12" w:rsidRDefault="00461D12" w:rsidP="00461D12">
      <w:pPr>
        <w:pStyle w:val="BodyText"/>
        <w:numPr>
          <w:ilvl w:val="0"/>
          <w:numId w:val="24"/>
        </w:numPr>
        <w:tabs>
          <w:tab w:val="clear" w:pos="1440"/>
          <w:tab w:val="clear" w:pos="2160"/>
          <w:tab w:val="clear" w:pos="2880"/>
        </w:tabs>
        <w:spacing w:after="0"/>
        <w:jc w:val="left"/>
        <w:rPr>
          <w:sz w:val="22"/>
        </w:rPr>
      </w:pPr>
      <w:r>
        <w:rPr>
          <w:sz w:val="22"/>
        </w:rPr>
        <w:t>Adjournment</w:t>
      </w:r>
    </w:p>
    <w:p w14:paraId="354972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F06D" w14:textId="77777777" w:rsidR="00DC6CED" w:rsidRDefault="00DC6CED" w:rsidP="00BE32A1">
      <w:r>
        <w:separator/>
      </w:r>
    </w:p>
  </w:endnote>
  <w:endnote w:type="continuationSeparator" w:id="0">
    <w:p w14:paraId="35E21939" w14:textId="77777777" w:rsidR="00DC6CED" w:rsidRDefault="00DC6CED"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AB684" w14:textId="77777777" w:rsidR="00DC6CED" w:rsidRDefault="00DC6CED" w:rsidP="00BE32A1">
      <w:r>
        <w:separator/>
      </w:r>
    </w:p>
  </w:footnote>
  <w:footnote w:type="continuationSeparator" w:id="0">
    <w:p w14:paraId="50335F03" w14:textId="77777777" w:rsidR="00DC6CED" w:rsidRDefault="00DC6CED"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6BAEFA4F" w:rsidR="00BE32A1" w:rsidRDefault="00BE32A1" w:rsidP="00BE32A1">
    <w:pPr>
      <w:pStyle w:val="BodyText"/>
      <w:spacing w:after="0"/>
      <w:jc w:val="center"/>
      <w:rPr>
        <w:b/>
        <w:bCs/>
        <w:sz w:val="22"/>
      </w:rPr>
    </w:pPr>
    <w:r>
      <w:rPr>
        <w:b/>
        <w:bCs/>
        <w:sz w:val="22"/>
      </w:rPr>
      <w:t xml:space="preserve">FRIDAY, </w:t>
    </w:r>
    <w:r w:rsidR="00E006EA">
      <w:rPr>
        <w:b/>
        <w:bCs/>
        <w:sz w:val="22"/>
      </w:rPr>
      <w:t>FEBRUARY</w:t>
    </w:r>
    <w:r>
      <w:rPr>
        <w:b/>
        <w:bCs/>
        <w:sz w:val="22"/>
      </w:rPr>
      <w:t xml:space="preserve"> </w:t>
    </w:r>
    <w:r w:rsidR="00E006EA">
      <w:rPr>
        <w:b/>
        <w:bCs/>
        <w:sz w:val="22"/>
      </w:rPr>
      <w:t>12</w:t>
    </w:r>
    <w:r>
      <w:rPr>
        <w:b/>
        <w:bCs/>
        <w:sz w:val="22"/>
      </w:rPr>
      <w:t>, 202</w:t>
    </w:r>
    <w:r w:rsidR="00E006EA">
      <w:rPr>
        <w:b/>
        <w:bCs/>
        <w:sz w:val="22"/>
      </w:rPr>
      <w:t>1</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D1A59"/>
    <w:multiLevelType w:val="hybridMultilevel"/>
    <w:tmpl w:val="11B6E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B7430"/>
    <w:multiLevelType w:val="hybridMultilevel"/>
    <w:tmpl w:val="407C5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DC71DA"/>
    <w:multiLevelType w:val="hybridMultilevel"/>
    <w:tmpl w:val="16B47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6"/>
  </w:num>
  <w:num w:numId="24">
    <w:abstractNumId w:val="25"/>
  </w:num>
  <w:num w:numId="25">
    <w:abstractNumId w:val="21"/>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A1"/>
    <w:rsid w:val="000B6E82"/>
    <w:rsid w:val="001B4F1D"/>
    <w:rsid w:val="001F16F4"/>
    <w:rsid w:val="002F15A5"/>
    <w:rsid w:val="003603B9"/>
    <w:rsid w:val="0042103A"/>
    <w:rsid w:val="00461D12"/>
    <w:rsid w:val="004715CC"/>
    <w:rsid w:val="004D075B"/>
    <w:rsid w:val="00645252"/>
    <w:rsid w:val="0066706F"/>
    <w:rsid w:val="006D3D74"/>
    <w:rsid w:val="00763854"/>
    <w:rsid w:val="0083569A"/>
    <w:rsid w:val="00847DF5"/>
    <w:rsid w:val="008E7B80"/>
    <w:rsid w:val="00A01FB9"/>
    <w:rsid w:val="00A9204E"/>
    <w:rsid w:val="00BB3E15"/>
    <w:rsid w:val="00BE32A1"/>
    <w:rsid w:val="00CA7090"/>
    <w:rsid w:val="00D018FD"/>
    <w:rsid w:val="00DC6CED"/>
    <w:rsid w:val="00DE58CC"/>
    <w:rsid w:val="00E0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904024954">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 w:id="16687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1572146376?pwd=bzQzYmU1czVNOHJqNzVwTzNhK29BUT09"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6</cp:revision>
  <dcterms:created xsi:type="dcterms:W3CDTF">2020-10-09T21:21:00Z</dcterms:created>
  <dcterms:modified xsi:type="dcterms:W3CDTF">2021-02-04T23:36:00Z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