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230C" w14:textId="55DB0734"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Board will convene a meeting on </w:t>
      </w:r>
      <w:r w:rsidR="00D62681">
        <w:rPr>
          <w:rFonts w:ascii="Arial" w:hAnsi="Arial" w:cs="Arial"/>
          <w:sz w:val="18"/>
          <w:szCs w:val="18"/>
        </w:rPr>
        <w:t xml:space="preserve">May </w:t>
      </w:r>
      <w:r w:rsidR="00FC29F2">
        <w:rPr>
          <w:rFonts w:ascii="Arial" w:hAnsi="Arial" w:cs="Arial"/>
          <w:sz w:val="18"/>
          <w:szCs w:val="18"/>
        </w:rPr>
        <w:t>20</w:t>
      </w:r>
      <w:r w:rsidR="004C4D47">
        <w:rPr>
          <w:rFonts w:ascii="Arial" w:hAnsi="Arial" w:cs="Arial"/>
          <w:sz w:val="18"/>
          <w:szCs w:val="18"/>
        </w:rPr>
        <w:t>,</w:t>
      </w:r>
      <w:r>
        <w:rPr>
          <w:rFonts w:ascii="Arial" w:hAnsi="Arial" w:cs="Arial"/>
          <w:sz w:val="18"/>
          <w:szCs w:val="18"/>
        </w:rPr>
        <w:t xml:space="preserve"> 202</w:t>
      </w:r>
      <w:r w:rsidR="00FC29F2">
        <w:rPr>
          <w:rFonts w:ascii="Arial" w:hAnsi="Arial" w:cs="Arial"/>
          <w:sz w:val="18"/>
          <w:szCs w:val="18"/>
        </w:rPr>
        <w:t>2</w:t>
      </w:r>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web based video and audio programs.</w:t>
      </w:r>
      <w:r w:rsidR="00FC29F2">
        <w:rPr>
          <w:rFonts w:ascii="Arial" w:hAnsi="Arial" w:cs="Arial"/>
          <w:sz w:val="18"/>
          <w:szCs w:val="18"/>
        </w:rPr>
        <w:t xml:space="preserve">  </w:t>
      </w: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r w:rsidR="00FC29F2">
        <w:rPr>
          <w:rFonts w:ascii="Arial" w:hAnsi="Arial" w:cs="Arial"/>
          <w:sz w:val="18"/>
          <w:szCs w:val="18"/>
        </w:rPr>
        <w:t xml:space="preserve"> </w:t>
      </w: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75BCE86B" w14:textId="492D90CB" w:rsidR="00FC29F2" w:rsidRPr="00FC29F2" w:rsidRDefault="00FC29F2" w:rsidP="00FC29F2">
      <w:pPr>
        <w:pStyle w:val="NormalWeb"/>
        <w:jc w:val="center"/>
        <w:rPr>
          <w:sz w:val="16"/>
          <w:szCs w:val="16"/>
        </w:rPr>
      </w:pPr>
      <w:r w:rsidRPr="00FC29F2">
        <w:rPr>
          <w:rFonts w:ascii="Arial" w:hAnsi="Arial" w:cs="Arial"/>
          <w:sz w:val="16"/>
          <w:szCs w:val="16"/>
        </w:rPr>
        <w:t>Join Zoom Meeting</w:t>
      </w:r>
      <w:r w:rsidRPr="00FC29F2">
        <w:rPr>
          <w:sz w:val="16"/>
          <w:szCs w:val="16"/>
        </w:rPr>
        <w:t xml:space="preserve"> </w:t>
      </w:r>
      <w:r w:rsidRPr="00FC29F2">
        <w:rPr>
          <w:sz w:val="16"/>
          <w:szCs w:val="16"/>
        </w:rPr>
        <w:br/>
      </w:r>
      <w:hyperlink r:id="rId11" w:history="1">
        <w:r w:rsidRPr="00FC29F2">
          <w:rPr>
            <w:rStyle w:val="Hyperlink"/>
            <w:rFonts w:ascii="Arial" w:hAnsi="Arial" w:cs="Arial"/>
            <w:sz w:val="16"/>
            <w:szCs w:val="16"/>
          </w:rPr>
          <w:t>https://us02web.zoom.us/j/82369682406?pwd=LWvW3DxcwjFH3DvgQUHA3IiLRPYYjL.1</w:t>
        </w:r>
      </w:hyperlink>
    </w:p>
    <w:p w14:paraId="55D295DF" w14:textId="6B2D5019" w:rsidR="0066706F" w:rsidRPr="0066706F" w:rsidRDefault="00FC29F2" w:rsidP="00FC29F2">
      <w:pPr>
        <w:jc w:val="center"/>
        <w:rPr>
          <w:rFonts w:ascii="Arial" w:hAnsi="Arial" w:cs="Arial"/>
          <w:b/>
          <w:bCs/>
          <w:sz w:val="24"/>
          <w:szCs w:val="24"/>
        </w:rPr>
      </w:pPr>
      <w:r w:rsidRPr="00FC29F2">
        <w:rPr>
          <w:rFonts w:ascii="Arial" w:hAnsi="Arial" w:cs="Arial"/>
          <w:sz w:val="16"/>
          <w:szCs w:val="16"/>
        </w:rPr>
        <w:t>Meeting ID: 823 6968 2406</w:t>
      </w:r>
      <w:r w:rsidRPr="00FC29F2">
        <w:rPr>
          <w:sz w:val="16"/>
          <w:szCs w:val="16"/>
        </w:rPr>
        <w:t xml:space="preserve"> </w:t>
      </w:r>
      <w:r w:rsidRPr="00FC29F2">
        <w:rPr>
          <w:sz w:val="16"/>
          <w:szCs w:val="16"/>
        </w:rPr>
        <w:br/>
      </w:r>
      <w:r w:rsidRPr="00FC29F2">
        <w:rPr>
          <w:rFonts w:ascii="Arial" w:hAnsi="Arial" w:cs="Arial"/>
          <w:sz w:val="16"/>
          <w:szCs w:val="16"/>
        </w:rPr>
        <w:t>Passcode: 546810</w:t>
      </w:r>
      <w:r w:rsidRPr="00FC29F2">
        <w:rPr>
          <w:sz w:val="16"/>
          <w:szCs w:val="16"/>
        </w:rPr>
        <w:t xml:space="preserve"> </w:t>
      </w:r>
      <w:r w:rsidRPr="00FC29F2">
        <w:rPr>
          <w:sz w:val="16"/>
          <w:szCs w:val="16"/>
        </w:rPr>
        <w:br/>
      </w:r>
      <w:r w:rsidRPr="00FC29F2">
        <w:rPr>
          <w:rFonts w:ascii="Arial" w:hAnsi="Arial" w:cs="Arial"/>
          <w:sz w:val="16"/>
          <w:szCs w:val="16"/>
        </w:rPr>
        <w:t>One tap mobile</w:t>
      </w:r>
      <w:r w:rsidRPr="00FC29F2">
        <w:rPr>
          <w:sz w:val="16"/>
          <w:szCs w:val="16"/>
        </w:rPr>
        <w:t xml:space="preserve"> </w:t>
      </w:r>
      <w:r w:rsidRPr="00FC29F2">
        <w:rPr>
          <w:sz w:val="16"/>
          <w:szCs w:val="16"/>
        </w:rPr>
        <w:br/>
      </w:r>
      <w:r w:rsidRPr="00FC29F2">
        <w:rPr>
          <w:rFonts w:ascii="Arial" w:hAnsi="Arial" w:cs="Arial"/>
          <w:sz w:val="16"/>
          <w:szCs w:val="16"/>
        </w:rPr>
        <w:t>+13126266799,,82369682406#,,,,*546810# US (Chicago)</w:t>
      </w:r>
      <w:r>
        <w:t xml:space="preserve"> </w:t>
      </w:r>
      <w:r>
        <w:br/>
      </w:r>
    </w:p>
    <w:p w14:paraId="128D9FF2" w14:textId="490BDDCD"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FC29F2" w:rsidRDefault="0066706F" w:rsidP="0066706F">
      <w:pPr>
        <w:pStyle w:val="BodyText"/>
        <w:numPr>
          <w:ilvl w:val="0"/>
          <w:numId w:val="24"/>
        </w:numPr>
        <w:tabs>
          <w:tab w:val="clear" w:pos="2160"/>
          <w:tab w:val="clear" w:pos="2880"/>
          <w:tab w:val="left" w:pos="720"/>
        </w:tabs>
        <w:spacing w:after="0"/>
        <w:jc w:val="left"/>
        <w:rPr>
          <w:rFonts w:cs="Arial"/>
          <w:sz w:val="20"/>
          <w:szCs w:val="20"/>
        </w:rPr>
      </w:pPr>
      <w:r w:rsidRPr="00FC29F2">
        <w:rPr>
          <w:rFonts w:cs="Arial"/>
          <w:sz w:val="20"/>
          <w:szCs w:val="20"/>
        </w:rPr>
        <w:t>Call to Order</w:t>
      </w:r>
    </w:p>
    <w:p w14:paraId="3A1DD71A" w14:textId="77777777" w:rsidR="0066706F" w:rsidRPr="00FC29F2" w:rsidRDefault="0066706F" w:rsidP="0066706F">
      <w:pPr>
        <w:pStyle w:val="BodyText"/>
        <w:tabs>
          <w:tab w:val="clear" w:pos="720"/>
          <w:tab w:val="clear" w:pos="2160"/>
          <w:tab w:val="clear" w:pos="2880"/>
        </w:tabs>
        <w:spacing w:after="0"/>
        <w:ind w:left="720"/>
        <w:jc w:val="left"/>
        <w:rPr>
          <w:rFonts w:cs="Arial"/>
          <w:sz w:val="20"/>
          <w:szCs w:val="20"/>
        </w:rPr>
      </w:pPr>
    </w:p>
    <w:p w14:paraId="25D1DEB5" w14:textId="77777777" w:rsidR="0066706F" w:rsidRPr="00FC29F2" w:rsidRDefault="0066706F" w:rsidP="0066706F">
      <w:pPr>
        <w:pStyle w:val="BodyText"/>
        <w:numPr>
          <w:ilvl w:val="0"/>
          <w:numId w:val="24"/>
        </w:numPr>
        <w:tabs>
          <w:tab w:val="clear" w:pos="2160"/>
          <w:tab w:val="clear" w:pos="2880"/>
          <w:tab w:val="left" w:pos="720"/>
        </w:tabs>
        <w:spacing w:after="0"/>
        <w:jc w:val="left"/>
        <w:rPr>
          <w:rFonts w:cs="Arial"/>
          <w:sz w:val="20"/>
          <w:szCs w:val="20"/>
        </w:rPr>
      </w:pPr>
      <w:r w:rsidRPr="00FC29F2">
        <w:rPr>
          <w:rFonts w:cs="Arial"/>
          <w:sz w:val="20"/>
          <w:szCs w:val="20"/>
        </w:rPr>
        <w:t>Roll Call</w:t>
      </w:r>
    </w:p>
    <w:p w14:paraId="7F598C8F" w14:textId="77777777" w:rsidR="0066706F" w:rsidRPr="00FC29F2" w:rsidRDefault="0066706F" w:rsidP="0066706F">
      <w:pPr>
        <w:pStyle w:val="ListParagraph"/>
        <w:rPr>
          <w:rFonts w:cs="Arial"/>
          <w:sz w:val="20"/>
          <w:szCs w:val="20"/>
        </w:rPr>
      </w:pPr>
    </w:p>
    <w:p w14:paraId="29723CBE" w14:textId="77777777" w:rsidR="0066706F" w:rsidRPr="00FC29F2" w:rsidRDefault="0066706F" w:rsidP="0066706F">
      <w:pPr>
        <w:pStyle w:val="BodyText"/>
        <w:numPr>
          <w:ilvl w:val="0"/>
          <w:numId w:val="24"/>
        </w:numPr>
        <w:tabs>
          <w:tab w:val="clear" w:pos="2160"/>
          <w:tab w:val="clear" w:pos="2880"/>
          <w:tab w:val="left" w:pos="720"/>
        </w:tabs>
        <w:spacing w:after="0"/>
        <w:jc w:val="left"/>
        <w:rPr>
          <w:rFonts w:cs="Arial"/>
          <w:sz w:val="20"/>
          <w:szCs w:val="20"/>
        </w:rPr>
      </w:pPr>
      <w:r w:rsidRPr="00FC29F2">
        <w:rPr>
          <w:rFonts w:cs="Arial"/>
          <w:sz w:val="20"/>
          <w:szCs w:val="20"/>
        </w:rPr>
        <w:t>Public Comment</w:t>
      </w:r>
    </w:p>
    <w:p w14:paraId="1E9102FE" w14:textId="77777777" w:rsidR="0066706F" w:rsidRPr="00FC29F2" w:rsidRDefault="0066706F" w:rsidP="0066706F">
      <w:pPr>
        <w:pStyle w:val="ListParagraph"/>
        <w:rPr>
          <w:rFonts w:cs="Arial"/>
          <w:sz w:val="20"/>
          <w:szCs w:val="20"/>
        </w:rPr>
      </w:pPr>
    </w:p>
    <w:p w14:paraId="3C2C8611" w14:textId="3FCFEFCD" w:rsidR="0066706F" w:rsidRPr="00FC29F2" w:rsidRDefault="0066706F" w:rsidP="0066706F">
      <w:pPr>
        <w:pStyle w:val="BodyText"/>
        <w:numPr>
          <w:ilvl w:val="0"/>
          <w:numId w:val="24"/>
        </w:numPr>
        <w:tabs>
          <w:tab w:val="clear" w:pos="2160"/>
          <w:tab w:val="clear" w:pos="2880"/>
          <w:tab w:val="left" w:pos="720"/>
        </w:tabs>
        <w:spacing w:after="0"/>
        <w:jc w:val="left"/>
        <w:rPr>
          <w:rFonts w:cs="Arial"/>
          <w:sz w:val="20"/>
          <w:szCs w:val="20"/>
        </w:rPr>
      </w:pPr>
      <w:r w:rsidRPr="00FC29F2">
        <w:rPr>
          <w:rFonts w:cs="Arial"/>
          <w:sz w:val="20"/>
          <w:szCs w:val="20"/>
        </w:rPr>
        <w:t xml:space="preserve">Approval of Minutes from the </w:t>
      </w:r>
      <w:r w:rsidR="00D62681" w:rsidRPr="00FC29F2">
        <w:rPr>
          <w:rFonts w:cs="Arial"/>
          <w:sz w:val="20"/>
          <w:szCs w:val="20"/>
        </w:rPr>
        <w:t>February</w:t>
      </w:r>
      <w:r w:rsidR="00B97DCF" w:rsidRPr="00FC29F2">
        <w:rPr>
          <w:rFonts w:cs="Arial"/>
          <w:sz w:val="20"/>
          <w:szCs w:val="20"/>
        </w:rPr>
        <w:t xml:space="preserve"> </w:t>
      </w:r>
      <w:r w:rsidR="00FB46CF" w:rsidRPr="00FC29F2">
        <w:rPr>
          <w:rFonts w:cs="Arial"/>
          <w:sz w:val="20"/>
          <w:szCs w:val="20"/>
        </w:rPr>
        <w:t>1</w:t>
      </w:r>
      <w:r w:rsidR="00FC29F2">
        <w:rPr>
          <w:rFonts w:cs="Arial"/>
          <w:sz w:val="20"/>
          <w:szCs w:val="20"/>
        </w:rPr>
        <w:t>1</w:t>
      </w:r>
      <w:r w:rsidRPr="00FC29F2">
        <w:rPr>
          <w:rFonts w:cs="Arial"/>
          <w:sz w:val="20"/>
          <w:szCs w:val="20"/>
        </w:rPr>
        <w:t>, 202</w:t>
      </w:r>
      <w:r w:rsidR="00FC29F2">
        <w:rPr>
          <w:rFonts w:cs="Arial"/>
          <w:sz w:val="20"/>
          <w:szCs w:val="20"/>
        </w:rPr>
        <w:t>2</w:t>
      </w:r>
      <w:r w:rsidRPr="00FC29F2">
        <w:rPr>
          <w:rFonts w:cs="Arial"/>
          <w:sz w:val="20"/>
          <w:szCs w:val="20"/>
        </w:rPr>
        <w:t xml:space="preserve"> Board of Directors Meeting. </w:t>
      </w:r>
    </w:p>
    <w:p w14:paraId="13201212" w14:textId="77777777" w:rsidR="0066706F" w:rsidRPr="00FC29F2" w:rsidRDefault="0066706F" w:rsidP="0066706F">
      <w:pPr>
        <w:pStyle w:val="BodyText"/>
        <w:tabs>
          <w:tab w:val="clear" w:pos="720"/>
          <w:tab w:val="clear" w:pos="2160"/>
          <w:tab w:val="clear" w:pos="2880"/>
        </w:tabs>
        <w:spacing w:after="0"/>
        <w:jc w:val="left"/>
        <w:rPr>
          <w:rFonts w:cs="Arial"/>
          <w:sz w:val="20"/>
          <w:szCs w:val="20"/>
        </w:rPr>
      </w:pPr>
    </w:p>
    <w:p w14:paraId="5061F27D" w14:textId="2311C311" w:rsidR="0066706F" w:rsidRPr="00FC29F2"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0"/>
          <w:szCs w:val="20"/>
        </w:rPr>
      </w:pPr>
      <w:r w:rsidRPr="00FC29F2">
        <w:rPr>
          <w:rFonts w:cs="Arial"/>
          <w:sz w:val="20"/>
          <w:szCs w:val="20"/>
        </w:rPr>
        <w:t>Action:</w:t>
      </w:r>
      <w:r w:rsidRPr="00FC29F2">
        <w:rPr>
          <w:rFonts w:cs="Arial"/>
          <w:sz w:val="20"/>
          <w:szCs w:val="20"/>
        </w:rPr>
        <w:tab/>
      </w:r>
      <w:r w:rsidRPr="00FC29F2">
        <w:rPr>
          <w:rFonts w:cs="Arial"/>
          <w:sz w:val="20"/>
          <w:szCs w:val="20"/>
        </w:rPr>
        <w:tab/>
        <w:t xml:space="preserve">Motion to approve the minutes from </w:t>
      </w:r>
      <w:r w:rsidR="00D62681" w:rsidRPr="00FC29F2">
        <w:rPr>
          <w:rFonts w:cs="Arial"/>
          <w:sz w:val="20"/>
          <w:szCs w:val="20"/>
        </w:rPr>
        <w:t>February</w:t>
      </w:r>
      <w:r w:rsidR="00B97DCF" w:rsidRPr="00FC29F2">
        <w:rPr>
          <w:rFonts w:cs="Arial"/>
          <w:sz w:val="20"/>
          <w:szCs w:val="20"/>
        </w:rPr>
        <w:t xml:space="preserve"> </w:t>
      </w:r>
      <w:r w:rsidR="00FB46CF" w:rsidRPr="00FC29F2">
        <w:rPr>
          <w:rFonts w:cs="Arial"/>
          <w:sz w:val="20"/>
          <w:szCs w:val="20"/>
        </w:rPr>
        <w:t>1</w:t>
      </w:r>
      <w:r w:rsidR="00FC29F2">
        <w:rPr>
          <w:rFonts w:cs="Arial"/>
          <w:sz w:val="20"/>
          <w:szCs w:val="20"/>
        </w:rPr>
        <w:t>1</w:t>
      </w:r>
      <w:r w:rsidRPr="00FC29F2">
        <w:rPr>
          <w:rFonts w:cs="Arial"/>
          <w:sz w:val="20"/>
          <w:szCs w:val="20"/>
        </w:rPr>
        <w:t>, 202</w:t>
      </w:r>
      <w:r w:rsidR="00FC29F2">
        <w:rPr>
          <w:rFonts w:cs="Arial"/>
          <w:sz w:val="20"/>
          <w:szCs w:val="20"/>
        </w:rPr>
        <w:t>2</w:t>
      </w:r>
      <w:r w:rsidRPr="00FC29F2">
        <w:rPr>
          <w:rFonts w:cs="Arial"/>
          <w:sz w:val="20"/>
          <w:szCs w:val="20"/>
        </w:rPr>
        <w:t xml:space="preserve"> Board of Directors Meeting. </w:t>
      </w:r>
    </w:p>
    <w:p w14:paraId="7E0F6431" w14:textId="77777777" w:rsidR="0066706F" w:rsidRPr="00FC29F2" w:rsidRDefault="0066706F" w:rsidP="0066706F">
      <w:pPr>
        <w:pStyle w:val="BodyText"/>
        <w:tabs>
          <w:tab w:val="clear" w:pos="720"/>
          <w:tab w:val="clear" w:pos="2160"/>
          <w:tab w:val="clear" w:pos="2880"/>
        </w:tabs>
        <w:spacing w:after="0"/>
        <w:ind w:left="720"/>
        <w:jc w:val="left"/>
        <w:rPr>
          <w:rFonts w:cs="Arial"/>
          <w:color w:val="FF0000"/>
          <w:sz w:val="20"/>
          <w:szCs w:val="20"/>
        </w:rPr>
      </w:pPr>
    </w:p>
    <w:p w14:paraId="2F83B645" w14:textId="77777777" w:rsidR="0066706F" w:rsidRPr="00FC29F2" w:rsidRDefault="0066706F" w:rsidP="0066706F">
      <w:pPr>
        <w:pStyle w:val="BodyText"/>
        <w:numPr>
          <w:ilvl w:val="0"/>
          <w:numId w:val="24"/>
        </w:numPr>
        <w:tabs>
          <w:tab w:val="clear" w:pos="1440"/>
          <w:tab w:val="clear" w:pos="2160"/>
          <w:tab w:val="clear" w:pos="2880"/>
        </w:tabs>
        <w:spacing w:after="0"/>
        <w:jc w:val="left"/>
        <w:rPr>
          <w:rFonts w:cs="Arial"/>
          <w:sz w:val="20"/>
          <w:szCs w:val="20"/>
        </w:rPr>
      </w:pPr>
      <w:r w:rsidRPr="00FC29F2">
        <w:rPr>
          <w:rFonts w:cs="Arial"/>
          <w:sz w:val="20"/>
          <w:szCs w:val="20"/>
        </w:rPr>
        <w:t>New Items</w:t>
      </w:r>
    </w:p>
    <w:p w14:paraId="6AF44251" w14:textId="77777777" w:rsidR="0066706F" w:rsidRPr="00FC29F2" w:rsidRDefault="0066706F" w:rsidP="0066706F">
      <w:pPr>
        <w:pStyle w:val="BodyText"/>
        <w:tabs>
          <w:tab w:val="clear" w:pos="720"/>
          <w:tab w:val="clear" w:pos="1440"/>
          <w:tab w:val="clear" w:pos="2160"/>
          <w:tab w:val="clear" w:pos="2880"/>
        </w:tabs>
        <w:spacing w:after="0"/>
        <w:jc w:val="left"/>
        <w:rPr>
          <w:rFonts w:cs="Arial"/>
          <w:sz w:val="20"/>
          <w:szCs w:val="20"/>
        </w:rPr>
      </w:pPr>
    </w:p>
    <w:p w14:paraId="37A101AE" w14:textId="5A59A3A5" w:rsidR="0066706F" w:rsidRPr="00FC29F2" w:rsidRDefault="0066706F" w:rsidP="0066706F">
      <w:pPr>
        <w:pStyle w:val="BodyText"/>
        <w:numPr>
          <w:ilvl w:val="1"/>
          <w:numId w:val="24"/>
        </w:numPr>
        <w:tabs>
          <w:tab w:val="clear" w:pos="720"/>
          <w:tab w:val="clear" w:pos="2160"/>
          <w:tab w:val="clear" w:pos="2880"/>
        </w:tabs>
        <w:spacing w:after="0"/>
        <w:jc w:val="left"/>
        <w:rPr>
          <w:rFonts w:cs="Arial"/>
          <w:sz w:val="20"/>
          <w:szCs w:val="20"/>
        </w:rPr>
      </w:pPr>
      <w:r w:rsidRPr="00FC29F2">
        <w:rPr>
          <w:rFonts w:cs="Arial"/>
          <w:sz w:val="20"/>
          <w:szCs w:val="20"/>
        </w:rPr>
        <w:t xml:space="preserve">Review of the </w:t>
      </w:r>
      <w:r w:rsidR="00D62681" w:rsidRPr="00FC29F2">
        <w:rPr>
          <w:rFonts w:cs="Arial"/>
          <w:sz w:val="20"/>
          <w:szCs w:val="20"/>
        </w:rPr>
        <w:t>March</w:t>
      </w:r>
      <w:r w:rsidRPr="00FC29F2">
        <w:rPr>
          <w:rFonts w:cs="Arial"/>
          <w:sz w:val="20"/>
          <w:szCs w:val="20"/>
        </w:rPr>
        <w:t xml:space="preserve"> 31, 202</w:t>
      </w:r>
      <w:r w:rsidR="00FC29F2">
        <w:rPr>
          <w:rFonts w:cs="Arial"/>
          <w:sz w:val="20"/>
          <w:szCs w:val="20"/>
        </w:rPr>
        <w:t>2</w:t>
      </w:r>
      <w:r w:rsidRPr="00FC29F2">
        <w:rPr>
          <w:rFonts w:cs="Arial"/>
          <w:sz w:val="20"/>
          <w:szCs w:val="20"/>
        </w:rPr>
        <w:t xml:space="preserve"> Treasurer’s Report</w:t>
      </w:r>
    </w:p>
    <w:p w14:paraId="20249C18" w14:textId="378519B0" w:rsidR="00441D1D" w:rsidRPr="00FC29F2" w:rsidRDefault="00441D1D" w:rsidP="00441D1D">
      <w:pPr>
        <w:pStyle w:val="BodyText"/>
        <w:tabs>
          <w:tab w:val="clear" w:pos="720"/>
          <w:tab w:val="clear" w:pos="1440"/>
          <w:tab w:val="clear" w:pos="2160"/>
          <w:tab w:val="clear" w:pos="2880"/>
        </w:tabs>
        <w:spacing w:after="0"/>
        <w:ind w:left="720"/>
        <w:jc w:val="left"/>
        <w:rPr>
          <w:rFonts w:cs="Arial"/>
          <w:sz w:val="20"/>
          <w:szCs w:val="20"/>
        </w:rPr>
      </w:pPr>
    </w:p>
    <w:p w14:paraId="4CB93B42" w14:textId="2E67F961" w:rsidR="00441D1D" w:rsidRPr="00FC29F2"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0"/>
          <w:szCs w:val="20"/>
        </w:rPr>
      </w:pPr>
      <w:r w:rsidRPr="00FC29F2">
        <w:rPr>
          <w:rFonts w:cs="Arial"/>
          <w:sz w:val="20"/>
          <w:szCs w:val="20"/>
        </w:rPr>
        <w:t>Action:</w:t>
      </w:r>
      <w:r w:rsidRPr="00FC29F2">
        <w:rPr>
          <w:rFonts w:cs="Arial"/>
          <w:sz w:val="20"/>
          <w:szCs w:val="20"/>
        </w:rPr>
        <w:tab/>
      </w:r>
      <w:r w:rsidRPr="00FC29F2">
        <w:rPr>
          <w:rFonts w:cs="Arial"/>
          <w:sz w:val="20"/>
          <w:szCs w:val="20"/>
        </w:rPr>
        <w:tab/>
        <w:t xml:space="preserve">Motion to approve the Marsh 31, 2021 Treasurer’s Report.  </w:t>
      </w:r>
    </w:p>
    <w:p w14:paraId="08374E08" w14:textId="77777777" w:rsidR="00441D1D" w:rsidRPr="00FC29F2" w:rsidRDefault="00441D1D" w:rsidP="00441D1D">
      <w:pPr>
        <w:pStyle w:val="BodyText"/>
        <w:tabs>
          <w:tab w:val="clear" w:pos="720"/>
          <w:tab w:val="clear" w:pos="1440"/>
          <w:tab w:val="clear" w:pos="2160"/>
          <w:tab w:val="clear" w:pos="2880"/>
        </w:tabs>
        <w:spacing w:after="0"/>
        <w:ind w:left="720"/>
        <w:jc w:val="left"/>
        <w:rPr>
          <w:rFonts w:cs="Arial"/>
          <w:sz w:val="20"/>
          <w:szCs w:val="20"/>
        </w:rPr>
      </w:pPr>
    </w:p>
    <w:p w14:paraId="36CA4B8D" w14:textId="77777777" w:rsidR="0066706F" w:rsidRPr="00FC29F2" w:rsidRDefault="0066706F" w:rsidP="0066706F">
      <w:pPr>
        <w:pStyle w:val="BodyText"/>
        <w:tabs>
          <w:tab w:val="clear" w:pos="720"/>
          <w:tab w:val="clear" w:pos="1440"/>
          <w:tab w:val="clear" w:pos="2160"/>
          <w:tab w:val="clear" w:pos="2880"/>
        </w:tabs>
        <w:spacing w:after="0"/>
        <w:ind w:left="1440"/>
        <w:jc w:val="left"/>
        <w:rPr>
          <w:rFonts w:cs="Arial"/>
          <w:sz w:val="20"/>
          <w:szCs w:val="20"/>
        </w:rPr>
      </w:pPr>
    </w:p>
    <w:p w14:paraId="6F5C4427" w14:textId="0184E00B" w:rsidR="003711EE" w:rsidRPr="00FC29F2" w:rsidRDefault="00EB7CD9" w:rsidP="000F2020">
      <w:pPr>
        <w:pStyle w:val="BodyText"/>
        <w:numPr>
          <w:ilvl w:val="1"/>
          <w:numId w:val="24"/>
        </w:numPr>
        <w:tabs>
          <w:tab w:val="clear" w:pos="720"/>
          <w:tab w:val="clear" w:pos="2160"/>
          <w:tab w:val="clear" w:pos="2880"/>
        </w:tabs>
        <w:spacing w:after="0"/>
        <w:jc w:val="left"/>
        <w:rPr>
          <w:rFonts w:cs="Arial"/>
          <w:sz w:val="20"/>
          <w:szCs w:val="20"/>
        </w:rPr>
      </w:pPr>
      <w:r>
        <w:rPr>
          <w:rFonts w:cs="Arial"/>
          <w:sz w:val="20"/>
          <w:szCs w:val="20"/>
        </w:rPr>
        <w:t>Marsh Market Report / Renewal Terms / Member Contributions and Dividend Approval</w:t>
      </w:r>
    </w:p>
    <w:p w14:paraId="55D71B75" w14:textId="384546A0" w:rsidR="00441D1D" w:rsidRPr="00FC29F2" w:rsidRDefault="00441D1D" w:rsidP="00441D1D">
      <w:pPr>
        <w:pStyle w:val="BodyText"/>
        <w:tabs>
          <w:tab w:val="clear" w:pos="720"/>
          <w:tab w:val="clear" w:pos="1440"/>
          <w:tab w:val="clear" w:pos="2160"/>
          <w:tab w:val="clear" w:pos="2880"/>
        </w:tabs>
        <w:spacing w:after="0"/>
        <w:ind w:left="720"/>
        <w:jc w:val="left"/>
        <w:rPr>
          <w:rFonts w:cs="Arial"/>
          <w:sz w:val="20"/>
          <w:szCs w:val="20"/>
        </w:rPr>
      </w:pPr>
    </w:p>
    <w:p w14:paraId="785BBBEA" w14:textId="7630E753" w:rsidR="00441D1D" w:rsidRPr="00FC29F2"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0"/>
          <w:szCs w:val="20"/>
        </w:rPr>
      </w:pPr>
      <w:r w:rsidRPr="00FC29F2">
        <w:rPr>
          <w:rFonts w:cs="Arial"/>
          <w:sz w:val="20"/>
          <w:szCs w:val="20"/>
        </w:rPr>
        <w:t>Action:</w:t>
      </w:r>
      <w:r w:rsidRPr="00FC29F2">
        <w:rPr>
          <w:rFonts w:cs="Arial"/>
          <w:sz w:val="20"/>
          <w:szCs w:val="20"/>
        </w:rPr>
        <w:tab/>
      </w:r>
      <w:r w:rsidRPr="00FC29F2">
        <w:rPr>
          <w:rFonts w:cs="Arial"/>
          <w:sz w:val="20"/>
          <w:szCs w:val="20"/>
        </w:rPr>
        <w:tab/>
        <w:t>Motion to approve th</w:t>
      </w:r>
      <w:r w:rsidR="00EB7CD9">
        <w:rPr>
          <w:rFonts w:cs="Arial"/>
          <w:sz w:val="20"/>
          <w:szCs w:val="20"/>
        </w:rPr>
        <w:t>e member contribution and dividend</w:t>
      </w:r>
      <w:r w:rsidRPr="00FC29F2">
        <w:rPr>
          <w:rFonts w:cs="Arial"/>
          <w:sz w:val="20"/>
          <w:szCs w:val="20"/>
        </w:rPr>
        <w:t xml:space="preserve"> as presented. </w:t>
      </w:r>
    </w:p>
    <w:p w14:paraId="54B329E9" w14:textId="77777777" w:rsidR="00441D1D" w:rsidRPr="00FC29F2" w:rsidRDefault="00441D1D" w:rsidP="00441D1D">
      <w:pPr>
        <w:pStyle w:val="BodyText"/>
        <w:tabs>
          <w:tab w:val="clear" w:pos="720"/>
          <w:tab w:val="clear" w:pos="1440"/>
          <w:tab w:val="clear" w:pos="2160"/>
          <w:tab w:val="clear" w:pos="2880"/>
        </w:tabs>
        <w:spacing w:after="0"/>
        <w:ind w:left="720"/>
        <w:jc w:val="left"/>
        <w:rPr>
          <w:rFonts w:cs="Arial"/>
          <w:sz w:val="20"/>
          <w:szCs w:val="20"/>
        </w:rPr>
      </w:pPr>
    </w:p>
    <w:p w14:paraId="58A819E8" w14:textId="77777777" w:rsidR="0066706F" w:rsidRPr="00FC29F2" w:rsidRDefault="0066706F" w:rsidP="0066706F">
      <w:pPr>
        <w:pStyle w:val="BodyText"/>
        <w:tabs>
          <w:tab w:val="clear" w:pos="720"/>
          <w:tab w:val="clear" w:pos="1440"/>
          <w:tab w:val="clear" w:pos="2160"/>
          <w:tab w:val="clear" w:pos="2880"/>
        </w:tabs>
        <w:spacing w:after="0"/>
        <w:ind w:left="2160"/>
        <w:jc w:val="left"/>
        <w:rPr>
          <w:rFonts w:cs="Arial"/>
          <w:sz w:val="20"/>
          <w:szCs w:val="20"/>
        </w:rPr>
      </w:pPr>
    </w:p>
    <w:p w14:paraId="3AD63FE5" w14:textId="2B0F8EBB" w:rsidR="006C6BEF" w:rsidRPr="00FC29F2" w:rsidRDefault="006C6BEF" w:rsidP="0066706F">
      <w:pPr>
        <w:pStyle w:val="BodyText"/>
        <w:numPr>
          <w:ilvl w:val="1"/>
          <w:numId w:val="24"/>
        </w:numPr>
        <w:tabs>
          <w:tab w:val="clear" w:pos="720"/>
          <w:tab w:val="clear" w:pos="1440"/>
          <w:tab w:val="clear" w:pos="2160"/>
          <w:tab w:val="clear" w:pos="2880"/>
        </w:tabs>
        <w:spacing w:after="0"/>
        <w:jc w:val="left"/>
        <w:rPr>
          <w:rFonts w:cs="Arial"/>
          <w:sz w:val="20"/>
          <w:szCs w:val="20"/>
        </w:rPr>
      </w:pPr>
      <w:r w:rsidRPr="00FC29F2">
        <w:rPr>
          <w:rFonts w:cs="Arial"/>
          <w:sz w:val="20"/>
          <w:szCs w:val="20"/>
        </w:rPr>
        <w:t xml:space="preserve">Approval of </w:t>
      </w:r>
      <w:r w:rsidR="00EB7CD9">
        <w:rPr>
          <w:rFonts w:cs="Arial"/>
          <w:sz w:val="20"/>
          <w:szCs w:val="20"/>
        </w:rPr>
        <w:t>the Proposed Officer Slate for 2022-2024</w:t>
      </w:r>
    </w:p>
    <w:p w14:paraId="714880BE" w14:textId="77777777" w:rsidR="00441D1D" w:rsidRPr="00FC29F2" w:rsidRDefault="00441D1D" w:rsidP="00441D1D">
      <w:pPr>
        <w:pStyle w:val="ListParagraph"/>
        <w:rPr>
          <w:rFonts w:cs="Arial"/>
          <w:sz w:val="20"/>
          <w:szCs w:val="20"/>
        </w:rPr>
      </w:pPr>
    </w:p>
    <w:p w14:paraId="5472AA8C" w14:textId="5F3D8958" w:rsidR="00441D1D" w:rsidRPr="00FC29F2" w:rsidRDefault="00441D1D" w:rsidP="00441D1D">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0"/>
          <w:szCs w:val="20"/>
        </w:rPr>
      </w:pPr>
      <w:r w:rsidRPr="00FC29F2">
        <w:rPr>
          <w:rFonts w:cs="Arial"/>
          <w:sz w:val="20"/>
          <w:szCs w:val="20"/>
        </w:rPr>
        <w:t>Action:</w:t>
      </w:r>
      <w:r w:rsidRPr="00FC29F2">
        <w:rPr>
          <w:rFonts w:cs="Arial"/>
          <w:sz w:val="20"/>
          <w:szCs w:val="20"/>
        </w:rPr>
        <w:tab/>
      </w:r>
      <w:r w:rsidRPr="00FC29F2">
        <w:rPr>
          <w:rFonts w:cs="Arial"/>
          <w:sz w:val="20"/>
          <w:szCs w:val="20"/>
        </w:rPr>
        <w:tab/>
        <w:t xml:space="preserve">Motion to approve </w:t>
      </w:r>
      <w:r w:rsidR="00EB7CD9">
        <w:rPr>
          <w:rFonts w:cs="Arial"/>
          <w:sz w:val="20"/>
          <w:szCs w:val="20"/>
        </w:rPr>
        <w:t>the 2022-2024 officer slate</w:t>
      </w:r>
    </w:p>
    <w:p w14:paraId="5B33E797" w14:textId="1791EE61" w:rsidR="00441D1D" w:rsidRPr="00FC29F2" w:rsidRDefault="00441D1D" w:rsidP="00441D1D">
      <w:pPr>
        <w:pStyle w:val="BodyText"/>
        <w:tabs>
          <w:tab w:val="clear" w:pos="720"/>
          <w:tab w:val="clear" w:pos="1440"/>
          <w:tab w:val="clear" w:pos="2160"/>
          <w:tab w:val="clear" w:pos="2880"/>
        </w:tabs>
        <w:spacing w:after="0"/>
        <w:ind w:left="1440"/>
        <w:jc w:val="left"/>
        <w:rPr>
          <w:rFonts w:cs="Arial"/>
          <w:sz w:val="20"/>
          <w:szCs w:val="20"/>
        </w:rPr>
      </w:pPr>
    </w:p>
    <w:p w14:paraId="485DFE98" w14:textId="77777777" w:rsidR="006C6BEF" w:rsidRPr="00FC29F2" w:rsidRDefault="006C6BEF" w:rsidP="006C6BEF">
      <w:pPr>
        <w:pStyle w:val="ListParagraph"/>
        <w:rPr>
          <w:rFonts w:cs="Arial"/>
          <w:sz w:val="20"/>
          <w:szCs w:val="20"/>
        </w:rPr>
      </w:pPr>
    </w:p>
    <w:p w14:paraId="4913ACD0" w14:textId="0370CC2C" w:rsidR="00441D1D" w:rsidRDefault="00EB7CD9" w:rsidP="0046616D">
      <w:pPr>
        <w:pStyle w:val="BodyText"/>
        <w:numPr>
          <w:ilvl w:val="1"/>
          <w:numId w:val="24"/>
        </w:numPr>
        <w:tabs>
          <w:tab w:val="clear" w:pos="720"/>
          <w:tab w:val="clear" w:pos="1440"/>
          <w:tab w:val="clear" w:pos="2160"/>
          <w:tab w:val="clear" w:pos="2880"/>
        </w:tabs>
        <w:spacing w:after="0"/>
        <w:jc w:val="left"/>
        <w:rPr>
          <w:rFonts w:cs="Arial"/>
          <w:sz w:val="20"/>
          <w:szCs w:val="20"/>
        </w:rPr>
      </w:pPr>
      <w:r w:rsidRPr="00EB7CD9">
        <w:rPr>
          <w:rFonts w:cs="Arial"/>
          <w:sz w:val="20"/>
          <w:szCs w:val="20"/>
        </w:rPr>
        <w:t>Review and A</w:t>
      </w:r>
      <w:r w:rsidR="00D62681" w:rsidRPr="00EB7CD9">
        <w:rPr>
          <w:rFonts w:cs="Arial"/>
          <w:sz w:val="20"/>
          <w:szCs w:val="20"/>
        </w:rPr>
        <w:t xml:space="preserve">pproval of </w:t>
      </w:r>
      <w:r>
        <w:rPr>
          <w:rFonts w:cs="Arial"/>
          <w:sz w:val="20"/>
          <w:szCs w:val="20"/>
        </w:rPr>
        <w:t>Industrial Appraisal Proposal</w:t>
      </w:r>
    </w:p>
    <w:p w14:paraId="19555ACD" w14:textId="77777777" w:rsidR="00EB7CD9" w:rsidRDefault="00EB7CD9" w:rsidP="00EB7CD9">
      <w:pPr>
        <w:pStyle w:val="BodyText"/>
        <w:tabs>
          <w:tab w:val="clear" w:pos="720"/>
          <w:tab w:val="clear" w:pos="1440"/>
          <w:tab w:val="clear" w:pos="2160"/>
          <w:tab w:val="clear" w:pos="2880"/>
        </w:tabs>
        <w:spacing w:after="0"/>
        <w:ind w:left="1440"/>
        <w:jc w:val="left"/>
        <w:rPr>
          <w:rFonts w:cs="Arial"/>
          <w:sz w:val="20"/>
          <w:szCs w:val="20"/>
        </w:rPr>
      </w:pPr>
    </w:p>
    <w:p w14:paraId="7E5F51FB" w14:textId="120F2836" w:rsidR="00EB7CD9" w:rsidRPr="00FC29F2" w:rsidRDefault="00EB7CD9" w:rsidP="00EB7CD9">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0"/>
          <w:szCs w:val="20"/>
        </w:rPr>
      </w:pPr>
      <w:r w:rsidRPr="00FC29F2">
        <w:rPr>
          <w:rFonts w:cs="Arial"/>
          <w:sz w:val="20"/>
          <w:szCs w:val="20"/>
        </w:rPr>
        <w:t>Action:</w:t>
      </w:r>
      <w:r w:rsidRPr="00FC29F2">
        <w:rPr>
          <w:rFonts w:cs="Arial"/>
          <w:sz w:val="20"/>
          <w:szCs w:val="20"/>
        </w:rPr>
        <w:tab/>
      </w:r>
      <w:r w:rsidRPr="00FC29F2">
        <w:rPr>
          <w:rFonts w:cs="Arial"/>
          <w:sz w:val="20"/>
          <w:szCs w:val="20"/>
        </w:rPr>
        <w:tab/>
        <w:t xml:space="preserve">Motion to approve </w:t>
      </w:r>
      <w:r>
        <w:rPr>
          <w:rFonts w:cs="Arial"/>
          <w:sz w:val="20"/>
          <w:szCs w:val="20"/>
        </w:rPr>
        <w:t xml:space="preserve">the </w:t>
      </w:r>
      <w:r>
        <w:rPr>
          <w:rFonts w:cs="Arial"/>
          <w:sz w:val="20"/>
          <w:szCs w:val="20"/>
        </w:rPr>
        <w:t>Industrial Appraisal Proposal</w:t>
      </w:r>
    </w:p>
    <w:p w14:paraId="34971682" w14:textId="64430CA7" w:rsidR="00EB7CD9" w:rsidRDefault="00EB7CD9" w:rsidP="00EB7CD9">
      <w:pPr>
        <w:pStyle w:val="BodyText"/>
        <w:numPr>
          <w:ilvl w:val="1"/>
          <w:numId w:val="24"/>
        </w:numPr>
        <w:tabs>
          <w:tab w:val="clear" w:pos="720"/>
          <w:tab w:val="clear" w:pos="2160"/>
          <w:tab w:val="clear" w:pos="2880"/>
        </w:tabs>
        <w:spacing w:after="0"/>
        <w:jc w:val="left"/>
        <w:rPr>
          <w:rFonts w:cs="Arial"/>
          <w:sz w:val="20"/>
          <w:szCs w:val="20"/>
        </w:rPr>
      </w:pPr>
      <w:r>
        <w:rPr>
          <w:rFonts w:cs="Arial"/>
          <w:sz w:val="20"/>
          <w:szCs w:val="20"/>
        </w:rPr>
        <w:lastRenderedPageBreak/>
        <w:t>Approval of the 2022/2023 Meeting Dates</w:t>
      </w:r>
    </w:p>
    <w:p w14:paraId="70E963B1" w14:textId="77777777" w:rsidR="00EB7CD9" w:rsidRPr="00EB7CD9" w:rsidRDefault="00EB7CD9" w:rsidP="00EB7CD9">
      <w:pPr>
        <w:pStyle w:val="BodyText"/>
        <w:tabs>
          <w:tab w:val="clear" w:pos="720"/>
          <w:tab w:val="clear" w:pos="1440"/>
          <w:tab w:val="clear" w:pos="2160"/>
          <w:tab w:val="clear" w:pos="2880"/>
        </w:tabs>
        <w:spacing w:after="0"/>
        <w:jc w:val="left"/>
        <w:rPr>
          <w:rFonts w:cs="Arial"/>
          <w:sz w:val="20"/>
          <w:szCs w:val="20"/>
        </w:rPr>
      </w:pPr>
    </w:p>
    <w:p w14:paraId="59230C63" w14:textId="64728A54" w:rsidR="00692C92" w:rsidRPr="00FC29F2" w:rsidRDefault="007D1C22" w:rsidP="007D1C22">
      <w:pPr>
        <w:pStyle w:val="ListParagraph"/>
        <w:ind w:left="1440"/>
        <w:rPr>
          <w:rFonts w:cs="Arial"/>
          <w:sz w:val="20"/>
          <w:szCs w:val="20"/>
        </w:rPr>
      </w:pPr>
      <w:r w:rsidRPr="00FC29F2">
        <w:rPr>
          <w:rFonts w:cs="Arial"/>
          <w:sz w:val="20"/>
          <w:szCs w:val="20"/>
        </w:rPr>
        <w:t>Executive Board:</w:t>
      </w:r>
      <w:r w:rsidRPr="00FC29F2">
        <w:rPr>
          <w:rFonts w:cs="Arial"/>
          <w:sz w:val="20"/>
          <w:szCs w:val="20"/>
        </w:rPr>
        <w:tab/>
      </w:r>
      <w:r w:rsidR="00EB7CD9">
        <w:rPr>
          <w:rFonts w:cs="Arial"/>
          <w:sz w:val="20"/>
          <w:szCs w:val="20"/>
        </w:rPr>
        <w:t>September 30</w:t>
      </w:r>
      <w:r w:rsidRPr="00FC29F2">
        <w:rPr>
          <w:rFonts w:cs="Arial"/>
          <w:sz w:val="20"/>
          <w:szCs w:val="20"/>
        </w:rPr>
        <w:t xml:space="preserve"> 202</w:t>
      </w:r>
      <w:r w:rsidR="00243ABB">
        <w:rPr>
          <w:rFonts w:cs="Arial"/>
          <w:sz w:val="20"/>
          <w:szCs w:val="20"/>
        </w:rPr>
        <w:t>2</w:t>
      </w:r>
      <w:r w:rsidRPr="00FC29F2">
        <w:rPr>
          <w:rFonts w:cs="Arial"/>
          <w:sz w:val="20"/>
          <w:szCs w:val="20"/>
        </w:rPr>
        <w:t xml:space="preserve">; February </w:t>
      </w:r>
      <w:r w:rsidR="00243ABB">
        <w:rPr>
          <w:rFonts w:cs="Arial"/>
          <w:sz w:val="20"/>
          <w:szCs w:val="20"/>
        </w:rPr>
        <w:t>3</w:t>
      </w:r>
      <w:r w:rsidRPr="00FC29F2">
        <w:rPr>
          <w:rFonts w:cs="Arial"/>
          <w:sz w:val="20"/>
          <w:szCs w:val="20"/>
        </w:rPr>
        <w:t>, 202</w:t>
      </w:r>
      <w:r w:rsidR="00976AF6">
        <w:rPr>
          <w:rFonts w:cs="Arial"/>
          <w:sz w:val="20"/>
          <w:szCs w:val="20"/>
        </w:rPr>
        <w:t>3</w:t>
      </w:r>
      <w:r w:rsidRPr="00FC29F2">
        <w:rPr>
          <w:rFonts w:cs="Arial"/>
          <w:sz w:val="20"/>
          <w:szCs w:val="20"/>
        </w:rPr>
        <w:t xml:space="preserve">; May </w:t>
      </w:r>
      <w:r w:rsidR="00243ABB">
        <w:rPr>
          <w:rFonts w:cs="Arial"/>
          <w:sz w:val="20"/>
          <w:szCs w:val="20"/>
        </w:rPr>
        <w:t>12</w:t>
      </w:r>
      <w:r w:rsidR="00DC05FC" w:rsidRPr="00FC29F2">
        <w:rPr>
          <w:rFonts w:cs="Arial"/>
          <w:sz w:val="20"/>
          <w:szCs w:val="20"/>
        </w:rPr>
        <w:t>, 202</w:t>
      </w:r>
      <w:r w:rsidR="00976AF6">
        <w:rPr>
          <w:rFonts w:cs="Arial"/>
          <w:sz w:val="20"/>
          <w:szCs w:val="20"/>
        </w:rPr>
        <w:t>3</w:t>
      </w:r>
    </w:p>
    <w:p w14:paraId="195D2A36" w14:textId="6324BC78" w:rsidR="00976AF6" w:rsidRDefault="00DC05FC" w:rsidP="007D1C22">
      <w:pPr>
        <w:pStyle w:val="ListParagraph"/>
        <w:ind w:left="1440"/>
        <w:rPr>
          <w:rFonts w:cs="Arial"/>
          <w:sz w:val="20"/>
          <w:szCs w:val="20"/>
        </w:rPr>
      </w:pPr>
      <w:r w:rsidRPr="00FC29F2">
        <w:rPr>
          <w:rFonts w:cs="Arial"/>
          <w:sz w:val="20"/>
          <w:szCs w:val="20"/>
        </w:rPr>
        <w:t>Full Board:</w:t>
      </w:r>
      <w:r w:rsidRPr="00FC29F2">
        <w:rPr>
          <w:rFonts w:cs="Arial"/>
          <w:sz w:val="20"/>
          <w:szCs w:val="20"/>
        </w:rPr>
        <w:tab/>
      </w:r>
      <w:r w:rsidRPr="00FC29F2">
        <w:rPr>
          <w:rFonts w:cs="Arial"/>
          <w:sz w:val="20"/>
          <w:szCs w:val="20"/>
        </w:rPr>
        <w:tab/>
        <w:t xml:space="preserve">October </w:t>
      </w:r>
      <w:r w:rsidR="00976AF6">
        <w:rPr>
          <w:rFonts w:cs="Arial"/>
          <w:sz w:val="20"/>
          <w:szCs w:val="20"/>
        </w:rPr>
        <w:t>7</w:t>
      </w:r>
      <w:r w:rsidRPr="00FC29F2">
        <w:rPr>
          <w:rFonts w:cs="Arial"/>
          <w:sz w:val="20"/>
          <w:szCs w:val="20"/>
        </w:rPr>
        <w:t>, 202</w:t>
      </w:r>
      <w:r w:rsidR="00243ABB">
        <w:rPr>
          <w:rFonts w:cs="Arial"/>
          <w:sz w:val="20"/>
          <w:szCs w:val="20"/>
        </w:rPr>
        <w:t>2</w:t>
      </w:r>
      <w:r w:rsidRPr="00FC29F2">
        <w:rPr>
          <w:rFonts w:cs="Arial"/>
          <w:sz w:val="20"/>
          <w:szCs w:val="20"/>
        </w:rPr>
        <w:t>; February 1</w:t>
      </w:r>
      <w:r w:rsidR="00976AF6">
        <w:rPr>
          <w:rFonts w:cs="Arial"/>
          <w:sz w:val="20"/>
          <w:szCs w:val="20"/>
        </w:rPr>
        <w:t>0</w:t>
      </w:r>
      <w:r w:rsidRPr="00FC29F2">
        <w:rPr>
          <w:rFonts w:cs="Arial"/>
          <w:sz w:val="20"/>
          <w:szCs w:val="20"/>
        </w:rPr>
        <w:t>, 202</w:t>
      </w:r>
      <w:r w:rsidR="00976AF6">
        <w:rPr>
          <w:rFonts w:cs="Arial"/>
          <w:sz w:val="20"/>
          <w:szCs w:val="20"/>
        </w:rPr>
        <w:t>3</w:t>
      </w:r>
      <w:r w:rsidRPr="00FC29F2">
        <w:rPr>
          <w:rFonts w:cs="Arial"/>
          <w:sz w:val="20"/>
          <w:szCs w:val="20"/>
        </w:rPr>
        <w:t>; May 1</w:t>
      </w:r>
      <w:r w:rsidR="00976AF6">
        <w:rPr>
          <w:rFonts w:cs="Arial"/>
          <w:sz w:val="20"/>
          <w:szCs w:val="20"/>
        </w:rPr>
        <w:t>9</w:t>
      </w:r>
      <w:r w:rsidRPr="00FC29F2">
        <w:rPr>
          <w:rFonts w:cs="Arial"/>
          <w:sz w:val="20"/>
          <w:szCs w:val="20"/>
        </w:rPr>
        <w:t>, 202</w:t>
      </w:r>
      <w:r w:rsidR="00976AF6">
        <w:rPr>
          <w:rFonts w:cs="Arial"/>
          <w:sz w:val="20"/>
          <w:szCs w:val="20"/>
        </w:rPr>
        <w:t>3</w:t>
      </w:r>
    </w:p>
    <w:p w14:paraId="2596B6AA" w14:textId="638B5316" w:rsidR="00DC05FC" w:rsidRPr="00FC29F2" w:rsidRDefault="00DC05FC" w:rsidP="007D1C22">
      <w:pPr>
        <w:pStyle w:val="ListParagraph"/>
        <w:ind w:left="1440"/>
        <w:rPr>
          <w:rFonts w:cs="Arial"/>
          <w:sz w:val="20"/>
          <w:szCs w:val="20"/>
        </w:rPr>
      </w:pPr>
      <w:r w:rsidRPr="00FC29F2">
        <w:rPr>
          <w:rFonts w:cs="Arial"/>
          <w:sz w:val="20"/>
          <w:szCs w:val="20"/>
        </w:rPr>
        <w:t>Safety Committee:</w:t>
      </w:r>
      <w:r w:rsidRPr="00FC29F2">
        <w:rPr>
          <w:rFonts w:cs="Arial"/>
          <w:sz w:val="20"/>
          <w:szCs w:val="20"/>
        </w:rPr>
        <w:tab/>
        <w:t xml:space="preserve">October </w:t>
      </w:r>
      <w:r w:rsidR="00976AF6">
        <w:rPr>
          <w:rFonts w:cs="Arial"/>
          <w:sz w:val="20"/>
          <w:szCs w:val="20"/>
        </w:rPr>
        <w:t>6</w:t>
      </w:r>
      <w:r w:rsidRPr="00FC29F2">
        <w:rPr>
          <w:rFonts w:cs="Arial"/>
          <w:sz w:val="20"/>
          <w:szCs w:val="20"/>
        </w:rPr>
        <w:t>, 202</w:t>
      </w:r>
      <w:r w:rsidR="00976AF6">
        <w:rPr>
          <w:rFonts w:cs="Arial"/>
          <w:sz w:val="20"/>
          <w:szCs w:val="20"/>
        </w:rPr>
        <w:t>2</w:t>
      </w:r>
      <w:r w:rsidRPr="00FC29F2">
        <w:rPr>
          <w:rFonts w:cs="Arial"/>
          <w:sz w:val="20"/>
          <w:szCs w:val="20"/>
        </w:rPr>
        <w:t xml:space="preserve">; February </w:t>
      </w:r>
      <w:r w:rsidR="00976AF6">
        <w:rPr>
          <w:rFonts w:cs="Arial"/>
          <w:sz w:val="20"/>
          <w:szCs w:val="20"/>
        </w:rPr>
        <w:t>9</w:t>
      </w:r>
      <w:r w:rsidRPr="00FC29F2">
        <w:rPr>
          <w:rFonts w:cs="Arial"/>
          <w:sz w:val="20"/>
          <w:szCs w:val="20"/>
        </w:rPr>
        <w:t>, 202</w:t>
      </w:r>
      <w:r w:rsidR="00976AF6">
        <w:rPr>
          <w:rFonts w:cs="Arial"/>
          <w:sz w:val="20"/>
          <w:szCs w:val="20"/>
        </w:rPr>
        <w:t>3</w:t>
      </w:r>
      <w:r w:rsidRPr="00FC29F2">
        <w:rPr>
          <w:rFonts w:cs="Arial"/>
          <w:sz w:val="20"/>
          <w:szCs w:val="20"/>
        </w:rPr>
        <w:t>; May 1</w:t>
      </w:r>
      <w:r w:rsidR="00976AF6">
        <w:rPr>
          <w:rFonts w:cs="Arial"/>
          <w:sz w:val="20"/>
          <w:szCs w:val="20"/>
        </w:rPr>
        <w:t>8</w:t>
      </w:r>
      <w:r w:rsidRPr="00FC29F2">
        <w:rPr>
          <w:rFonts w:cs="Arial"/>
          <w:sz w:val="20"/>
          <w:szCs w:val="20"/>
        </w:rPr>
        <w:t>, 202</w:t>
      </w:r>
      <w:r w:rsidR="00976AF6">
        <w:rPr>
          <w:rFonts w:cs="Arial"/>
          <w:sz w:val="20"/>
          <w:szCs w:val="20"/>
        </w:rPr>
        <w:t>3</w:t>
      </w:r>
    </w:p>
    <w:p w14:paraId="201520F1" w14:textId="77777777" w:rsidR="00DC05FC" w:rsidRPr="00FC29F2" w:rsidRDefault="00DC05FC" w:rsidP="007D1C22">
      <w:pPr>
        <w:pStyle w:val="ListParagraph"/>
        <w:ind w:left="1440"/>
        <w:rPr>
          <w:rFonts w:cs="Arial"/>
          <w:sz w:val="20"/>
          <w:szCs w:val="20"/>
        </w:rPr>
      </w:pPr>
    </w:p>
    <w:p w14:paraId="4ADEA872" w14:textId="249A0F97" w:rsidR="00692C92" w:rsidRPr="00FC29F2" w:rsidRDefault="00692C92" w:rsidP="0066706F">
      <w:pPr>
        <w:pStyle w:val="BodyText"/>
        <w:numPr>
          <w:ilvl w:val="1"/>
          <w:numId w:val="24"/>
        </w:numPr>
        <w:tabs>
          <w:tab w:val="clear" w:pos="720"/>
          <w:tab w:val="clear" w:pos="1440"/>
          <w:tab w:val="clear" w:pos="2160"/>
          <w:tab w:val="clear" w:pos="2880"/>
        </w:tabs>
        <w:spacing w:after="0"/>
        <w:jc w:val="left"/>
        <w:rPr>
          <w:rFonts w:cs="Arial"/>
          <w:sz w:val="20"/>
          <w:szCs w:val="20"/>
        </w:rPr>
      </w:pPr>
      <w:r w:rsidRPr="00FC29F2">
        <w:rPr>
          <w:rFonts w:cs="Arial"/>
          <w:sz w:val="20"/>
          <w:szCs w:val="20"/>
        </w:rPr>
        <w:t>Other Items</w:t>
      </w:r>
    </w:p>
    <w:p w14:paraId="60C335CC" w14:textId="77777777" w:rsidR="00224148" w:rsidRPr="00FC29F2" w:rsidRDefault="00224148" w:rsidP="00224148">
      <w:pPr>
        <w:pStyle w:val="ListParagraph"/>
        <w:rPr>
          <w:rFonts w:cs="Arial"/>
          <w:sz w:val="20"/>
          <w:szCs w:val="20"/>
        </w:rPr>
      </w:pPr>
    </w:p>
    <w:p w14:paraId="5B55F45B" w14:textId="4FB86E50" w:rsidR="00B85CE2" w:rsidRPr="00FC29F2" w:rsidRDefault="00B85CE2" w:rsidP="00B85CE2">
      <w:pPr>
        <w:pStyle w:val="BodyText"/>
        <w:numPr>
          <w:ilvl w:val="0"/>
          <w:numId w:val="24"/>
        </w:numPr>
        <w:tabs>
          <w:tab w:val="clear" w:pos="1440"/>
          <w:tab w:val="clear" w:pos="2160"/>
          <w:tab w:val="clear" w:pos="2880"/>
        </w:tabs>
        <w:spacing w:after="0"/>
        <w:jc w:val="left"/>
        <w:rPr>
          <w:rFonts w:cs="Arial"/>
          <w:sz w:val="20"/>
          <w:szCs w:val="20"/>
        </w:rPr>
      </w:pPr>
      <w:r w:rsidRPr="00FC29F2">
        <w:rPr>
          <w:rFonts w:cs="Arial"/>
          <w:sz w:val="20"/>
          <w:szCs w:val="20"/>
        </w:rPr>
        <w:t>Marsh USA Report</w:t>
      </w:r>
    </w:p>
    <w:p w14:paraId="716CDF42" w14:textId="77777777" w:rsidR="00B85CE2" w:rsidRPr="00FC29F2" w:rsidRDefault="00B85CE2" w:rsidP="00B85CE2">
      <w:pPr>
        <w:pStyle w:val="BodyText"/>
        <w:tabs>
          <w:tab w:val="clear" w:pos="720"/>
          <w:tab w:val="clear" w:pos="1440"/>
          <w:tab w:val="clear" w:pos="2160"/>
          <w:tab w:val="clear" w:pos="2880"/>
        </w:tabs>
        <w:spacing w:after="0"/>
        <w:ind w:left="720"/>
        <w:jc w:val="left"/>
        <w:rPr>
          <w:rFonts w:cs="Arial"/>
          <w:sz w:val="20"/>
          <w:szCs w:val="20"/>
        </w:rPr>
      </w:pPr>
    </w:p>
    <w:p w14:paraId="768F1357" w14:textId="2DB3A58F" w:rsidR="0066706F" w:rsidRPr="00FC29F2" w:rsidRDefault="00B85CE2" w:rsidP="0066706F">
      <w:pPr>
        <w:pStyle w:val="BodyText"/>
        <w:numPr>
          <w:ilvl w:val="0"/>
          <w:numId w:val="24"/>
        </w:numPr>
        <w:tabs>
          <w:tab w:val="clear" w:pos="1440"/>
          <w:tab w:val="clear" w:pos="2160"/>
          <w:tab w:val="clear" w:pos="2880"/>
        </w:tabs>
        <w:spacing w:after="0"/>
        <w:jc w:val="left"/>
        <w:rPr>
          <w:rFonts w:cs="Arial"/>
          <w:sz w:val="20"/>
          <w:szCs w:val="20"/>
        </w:rPr>
      </w:pPr>
      <w:r w:rsidRPr="00FC29F2">
        <w:rPr>
          <w:rFonts w:cs="Arial"/>
          <w:sz w:val="20"/>
          <w:szCs w:val="20"/>
        </w:rPr>
        <w:t xml:space="preserve">CCMSI </w:t>
      </w:r>
      <w:r w:rsidR="00976AF6">
        <w:rPr>
          <w:rFonts w:cs="Arial"/>
          <w:sz w:val="20"/>
          <w:szCs w:val="20"/>
        </w:rPr>
        <w:t>Safety and Claims Report</w:t>
      </w:r>
    </w:p>
    <w:p w14:paraId="3BE7FA24" w14:textId="77777777" w:rsidR="00B85CE2" w:rsidRPr="00FC29F2" w:rsidRDefault="00B85CE2" w:rsidP="00B85CE2">
      <w:pPr>
        <w:pStyle w:val="ListParagraph"/>
        <w:rPr>
          <w:rFonts w:cs="Arial"/>
          <w:sz w:val="20"/>
          <w:szCs w:val="20"/>
        </w:rPr>
      </w:pPr>
    </w:p>
    <w:p w14:paraId="354972F2" w14:textId="1301892C" w:rsidR="0066706F" w:rsidRPr="00FC29F2" w:rsidRDefault="00B85CE2" w:rsidP="00B85CE2">
      <w:pPr>
        <w:pStyle w:val="BodyText"/>
        <w:numPr>
          <w:ilvl w:val="0"/>
          <w:numId w:val="24"/>
        </w:numPr>
        <w:tabs>
          <w:tab w:val="clear" w:pos="1440"/>
          <w:tab w:val="clear" w:pos="2160"/>
          <w:tab w:val="clear" w:pos="2880"/>
        </w:tabs>
        <w:spacing w:after="0"/>
        <w:jc w:val="left"/>
        <w:rPr>
          <w:rFonts w:cs="Arial"/>
          <w:sz w:val="20"/>
          <w:szCs w:val="20"/>
        </w:rPr>
      </w:pPr>
      <w:r w:rsidRPr="00FC29F2">
        <w:rPr>
          <w:rFonts w:cs="Arial"/>
          <w:sz w:val="20"/>
          <w:szCs w:val="20"/>
        </w:rPr>
        <w:t xml:space="preserve">May </w:t>
      </w:r>
      <w:r w:rsidR="00976AF6">
        <w:rPr>
          <w:rFonts w:cs="Arial"/>
          <w:sz w:val="20"/>
          <w:szCs w:val="20"/>
        </w:rPr>
        <w:t>19</w:t>
      </w:r>
      <w:r w:rsidRPr="00FC29F2">
        <w:rPr>
          <w:rFonts w:cs="Arial"/>
          <w:sz w:val="20"/>
          <w:szCs w:val="20"/>
        </w:rPr>
        <w:t>, 202</w:t>
      </w:r>
      <w:r w:rsidR="00976AF6">
        <w:rPr>
          <w:rFonts w:cs="Arial"/>
          <w:sz w:val="20"/>
          <w:szCs w:val="20"/>
        </w:rPr>
        <w:t>2</w:t>
      </w:r>
      <w:r w:rsidRPr="00FC29F2">
        <w:rPr>
          <w:rFonts w:cs="Arial"/>
          <w:sz w:val="20"/>
          <w:szCs w:val="20"/>
        </w:rPr>
        <w:t xml:space="preserve"> Safety Committee Report </w:t>
      </w:r>
    </w:p>
    <w:p w14:paraId="16E4501C" w14:textId="77777777" w:rsidR="00B85CE2" w:rsidRPr="00FC29F2" w:rsidRDefault="00B85CE2" w:rsidP="00B85CE2">
      <w:pPr>
        <w:pStyle w:val="BodyText"/>
        <w:tabs>
          <w:tab w:val="clear" w:pos="1440"/>
          <w:tab w:val="clear" w:pos="2160"/>
          <w:tab w:val="clear" w:pos="2880"/>
        </w:tabs>
        <w:spacing w:after="0"/>
        <w:ind w:left="720"/>
        <w:jc w:val="left"/>
        <w:rPr>
          <w:rFonts w:cs="Arial"/>
          <w:sz w:val="20"/>
          <w:szCs w:val="20"/>
        </w:rPr>
      </w:pPr>
    </w:p>
    <w:p w14:paraId="5DCB861A" w14:textId="77777777" w:rsidR="0066706F" w:rsidRPr="00FC29F2" w:rsidRDefault="0066706F" w:rsidP="0066706F">
      <w:pPr>
        <w:pStyle w:val="BodyText"/>
        <w:numPr>
          <w:ilvl w:val="0"/>
          <w:numId w:val="24"/>
        </w:numPr>
        <w:tabs>
          <w:tab w:val="clear" w:pos="1440"/>
          <w:tab w:val="clear" w:pos="2160"/>
          <w:tab w:val="clear" w:pos="2880"/>
        </w:tabs>
        <w:spacing w:after="0"/>
        <w:jc w:val="left"/>
        <w:rPr>
          <w:rFonts w:cs="Arial"/>
          <w:sz w:val="20"/>
          <w:szCs w:val="20"/>
        </w:rPr>
      </w:pPr>
      <w:r w:rsidRPr="00FC29F2">
        <w:rPr>
          <w:rFonts w:cs="Arial"/>
          <w:sz w:val="20"/>
          <w:szCs w:val="20"/>
        </w:rPr>
        <w:t>Adjournment</w:t>
      </w:r>
    </w:p>
    <w:p w14:paraId="10BFB2FF" w14:textId="77777777" w:rsidR="0066706F" w:rsidRPr="00FC29F2" w:rsidRDefault="0066706F">
      <w:pPr>
        <w:rPr>
          <w:rFonts w:ascii="Arial" w:hAnsi="Arial" w:cs="Arial"/>
          <w:sz w:val="20"/>
          <w:szCs w:val="20"/>
        </w:rPr>
      </w:pPr>
    </w:p>
    <w:sectPr w:rsidR="0066706F" w:rsidRPr="00FC29F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D110" w14:textId="77777777" w:rsidR="00BB4B87" w:rsidRDefault="00BB4B87" w:rsidP="00BE32A1">
      <w:r>
        <w:separator/>
      </w:r>
    </w:p>
  </w:endnote>
  <w:endnote w:type="continuationSeparator" w:id="0">
    <w:p w14:paraId="4CD6E6F6" w14:textId="77777777" w:rsidR="00BB4B87" w:rsidRDefault="00BB4B87"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A325" w14:textId="77777777" w:rsidR="00BB4B87" w:rsidRDefault="00BB4B87" w:rsidP="00BE32A1">
      <w:r>
        <w:separator/>
      </w:r>
    </w:p>
  </w:footnote>
  <w:footnote w:type="continuationSeparator" w:id="0">
    <w:p w14:paraId="60E6014E" w14:textId="77777777" w:rsidR="00BB4B87" w:rsidRDefault="00BB4B87"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ECE8CC9" w:rsidR="00BE32A1" w:rsidRDefault="00BE32A1" w:rsidP="00BE32A1">
    <w:pPr>
      <w:pStyle w:val="BodyText"/>
      <w:spacing w:after="0"/>
      <w:jc w:val="center"/>
      <w:rPr>
        <w:b/>
        <w:bCs/>
        <w:sz w:val="22"/>
      </w:rPr>
    </w:pPr>
    <w:r>
      <w:rPr>
        <w:b/>
        <w:bCs/>
        <w:sz w:val="22"/>
      </w:rPr>
      <w:t>BOARD OF DIRECTORS MEETING</w:t>
    </w:r>
  </w:p>
  <w:p w14:paraId="79F94D3A" w14:textId="60624AC7" w:rsidR="00BE32A1" w:rsidRDefault="00BE32A1" w:rsidP="00BE32A1">
    <w:pPr>
      <w:pStyle w:val="BodyText"/>
      <w:spacing w:after="0"/>
      <w:jc w:val="center"/>
      <w:rPr>
        <w:b/>
        <w:bCs/>
        <w:sz w:val="22"/>
      </w:rPr>
    </w:pPr>
    <w:r>
      <w:rPr>
        <w:b/>
        <w:bCs/>
        <w:sz w:val="22"/>
      </w:rPr>
      <w:t xml:space="preserve">FRIDAY, </w:t>
    </w:r>
    <w:r w:rsidR="00D62681">
      <w:rPr>
        <w:b/>
        <w:bCs/>
        <w:sz w:val="22"/>
      </w:rPr>
      <w:t xml:space="preserve">MAY </w:t>
    </w:r>
    <w:r w:rsidR="00FC29F2">
      <w:rPr>
        <w:b/>
        <w:bCs/>
        <w:sz w:val="22"/>
      </w:rPr>
      <w:t>20</w:t>
    </w:r>
    <w:r>
      <w:rPr>
        <w:b/>
        <w:bCs/>
        <w:sz w:val="22"/>
      </w:rPr>
      <w:t>, 202</w:t>
    </w:r>
    <w:r w:rsidR="00FC29F2">
      <w:rPr>
        <w:b/>
        <w:bCs/>
        <w:sz w:val="22"/>
      </w:rPr>
      <w:t>2</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9371982">
    <w:abstractNumId w:val="19"/>
  </w:num>
  <w:num w:numId="2" w16cid:durableId="1663199481">
    <w:abstractNumId w:val="12"/>
  </w:num>
  <w:num w:numId="3" w16cid:durableId="254486840">
    <w:abstractNumId w:val="10"/>
  </w:num>
  <w:num w:numId="4" w16cid:durableId="2001079616">
    <w:abstractNumId w:val="24"/>
  </w:num>
  <w:num w:numId="5" w16cid:durableId="1259555607">
    <w:abstractNumId w:val="13"/>
  </w:num>
  <w:num w:numId="6" w16cid:durableId="1472363489">
    <w:abstractNumId w:val="16"/>
  </w:num>
  <w:num w:numId="7" w16cid:durableId="108476486">
    <w:abstractNumId w:val="18"/>
  </w:num>
  <w:num w:numId="8" w16cid:durableId="911046534">
    <w:abstractNumId w:val="9"/>
  </w:num>
  <w:num w:numId="9" w16cid:durableId="1036856029">
    <w:abstractNumId w:val="7"/>
  </w:num>
  <w:num w:numId="10" w16cid:durableId="608591159">
    <w:abstractNumId w:val="6"/>
  </w:num>
  <w:num w:numId="11" w16cid:durableId="422921913">
    <w:abstractNumId w:val="5"/>
  </w:num>
  <w:num w:numId="12" w16cid:durableId="54859454">
    <w:abstractNumId w:val="4"/>
  </w:num>
  <w:num w:numId="13" w16cid:durableId="1403986815">
    <w:abstractNumId w:val="8"/>
  </w:num>
  <w:num w:numId="14" w16cid:durableId="1743404559">
    <w:abstractNumId w:val="3"/>
  </w:num>
  <w:num w:numId="15" w16cid:durableId="383528627">
    <w:abstractNumId w:val="2"/>
  </w:num>
  <w:num w:numId="16" w16cid:durableId="1189829707">
    <w:abstractNumId w:val="1"/>
  </w:num>
  <w:num w:numId="17" w16cid:durableId="610402601">
    <w:abstractNumId w:val="0"/>
  </w:num>
  <w:num w:numId="18" w16cid:durableId="540362584">
    <w:abstractNumId w:val="14"/>
  </w:num>
  <w:num w:numId="19" w16cid:durableId="1410077955">
    <w:abstractNumId w:val="15"/>
  </w:num>
  <w:num w:numId="20" w16cid:durableId="666248872">
    <w:abstractNumId w:val="20"/>
  </w:num>
  <w:num w:numId="21" w16cid:durableId="714502065">
    <w:abstractNumId w:val="17"/>
  </w:num>
  <w:num w:numId="22" w16cid:durableId="2007659559">
    <w:abstractNumId w:val="11"/>
  </w:num>
  <w:num w:numId="23" w16cid:durableId="545023550">
    <w:abstractNumId w:val="26"/>
  </w:num>
  <w:num w:numId="24" w16cid:durableId="1584098350">
    <w:abstractNumId w:val="25"/>
  </w:num>
  <w:num w:numId="25" w16cid:durableId="1004894095">
    <w:abstractNumId w:val="25"/>
  </w:num>
  <w:num w:numId="26" w16cid:durableId="158274573">
    <w:abstractNumId w:val="23"/>
  </w:num>
  <w:num w:numId="27" w16cid:durableId="2074623889">
    <w:abstractNumId w:val="22"/>
  </w:num>
  <w:num w:numId="28" w16cid:durableId="8656049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A1"/>
    <w:rsid w:val="0005421B"/>
    <w:rsid w:val="00125DED"/>
    <w:rsid w:val="0015248B"/>
    <w:rsid w:val="00224148"/>
    <w:rsid w:val="00243ABB"/>
    <w:rsid w:val="002C1EFF"/>
    <w:rsid w:val="00303F60"/>
    <w:rsid w:val="00355733"/>
    <w:rsid w:val="003603B9"/>
    <w:rsid w:val="003711EE"/>
    <w:rsid w:val="00441D1D"/>
    <w:rsid w:val="00481FD5"/>
    <w:rsid w:val="004C4D47"/>
    <w:rsid w:val="00645252"/>
    <w:rsid w:val="0066706F"/>
    <w:rsid w:val="00692C92"/>
    <w:rsid w:val="006C6BEF"/>
    <w:rsid w:val="006D3D74"/>
    <w:rsid w:val="007D1C22"/>
    <w:rsid w:val="0083569A"/>
    <w:rsid w:val="00911BDB"/>
    <w:rsid w:val="00973DB3"/>
    <w:rsid w:val="0097600E"/>
    <w:rsid w:val="00976AF6"/>
    <w:rsid w:val="00A2541A"/>
    <w:rsid w:val="00A25AA0"/>
    <w:rsid w:val="00A9204E"/>
    <w:rsid w:val="00AA253E"/>
    <w:rsid w:val="00AE1901"/>
    <w:rsid w:val="00B641BF"/>
    <w:rsid w:val="00B85CE2"/>
    <w:rsid w:val="00B97DCF"/>
    <w:rsid w:val="00BB4B87"/>
    <w:rsid w:val="00BE32A1"/>
    <w:rsid w:val="00C34510"/>
    <w:rsid w:val="00C642B8"/>
    <w:rsid w:val="00CD2F0A"/>
    <w:rsid w:val="00D07D12"/>
    <w:rsid w:val="00D62681"/>
    <w:rsid w:val="00DC05FC"/>
    <w:rsid w:val="00DD1045"/>
    <w:rsid w:val="00E85696"/>
    <w:rsid w:val="00E870AF"/>
    <w:rsid w:val="00EB7CD9"/>
    <w:rsid w:val="00FB46CF"/>
    <w:rsid w:val="00FC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customStyle="1" w:styleId="UnresolvedMention1">
    <w:name w:val="Unresolved Mention1"/>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semiHidden/>
    <w:unhideWhenUsed/>
    <w:rsid w:val="00C345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32">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538709767">
      <w:bodyDiv w:val="1"/>
      <w:marLeft w:val="0"/>
      <w:marRight w:val="0"/>
      <w:marTop w:val="0"/>
      <w:marBottom w:val="0"/>
      <w:divBdr>
        <w:top w:val="none" w:sz="0" w:space="0" w:color="auto"/>
        <w:left w:val="none" w:sz="0" w:space="0" w:color="auto"/>
        <w:bottom w:val="none" w:sz="0" w:space="0" w:color="auto"/>
        <w:right w:val="none" w:sz="0" w:space="0" w:color="auto"/>
      </w:divBdr>
    </w:div>
    <w:div w:id="1002272977">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 w:id="15798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2369682406?pwd=LWvW3DxcwjFH3DvgQUHA3IiLRPYYjL.1"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4</cp:revision>
  <cp:lastPrinted>2021-05-06T20:24:00Z</cp:lastPrinted>
  <dcterms:created xsi:type="dcterms:W3CDTF">2022-05-12T20:29:00Z</dcterms:created>
  <dcterms:modified xsi:type="dcterms:W3CDTF">2022-05-12T20:43:00Z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